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9DC9F" w14:textId="77777777" w:rsidR="00F5791F" w:rsidRPr="00D04E8C" w:rsidRDefault="00F5791F" w:rsidP="00B008CE">
      <w:pPr>
        <w:rPr>
          <w:rFonts w:ascii="Arial" w:hAnsi="Arial"/>
          <w:b/>
          <w:sz w:val="28"/>
        </w:rPr>
      </w:pPr>
    </w:p>
    <w:p w14:paraId="46DC2679" w14:textId="719970E3" w:rsidR="003847C7" w:rsidRDefault="00C3339C" w:rsidP="003847C7">
      <w:pPr>
        <w:jc w:val="center"/>
        <w:rPr>
          <w:rFonts w:ascii="Arial" w:hAnsi="Arial"/>
          <w:b/>
          <w:sz w:val="28"/>
        </w:rPr>
      </w:pPr>
      <w:r w:rsidRPr="004E100D">
        <w:rPr>
          <w:rFonts w:ascii="Arial" w:hAnsi="Arial"/>
          <w:b/>
          <w:sz w:val="28"/>
        </w:rPr>
        <w:t xml:space="preserve">Syllabus: </w:t>
      </w:r>
      <w:r w:rsidR="00D7729C">
        <w:rPr>
          <w:rFonts w:ascii="Arial" w:hAnsi="Arial"/>
          <w:b/>
          <w:sz w:val="28"/>
        </w:rPr>
        <w:t xml:space="preserve">PSL 432 </w:t>
      </w:r>
      <w:r w:rsidR="00F8407E">
        <w:rPr>
          <w:rFonts w:ascii="Arial" w:hAnsi="Arial"/>
          <w:b/>
          <w:sz w:val="28"/>
        </w:rPr>
        <w:t>Human</w:t>
      </w:r>
      <w:r w:rsidRPr="004E100D">
        <w:rPr>
          <w:rFonts w:ascii="Arial" w:hAnsi="Arial"/>
          <w:b/>
          <w:sz w:val="28"/>
        </w:rPr>
        <w:t xml:space="preserve"> </w:t>
      </w:r>
      <w:r>
        <w:rPr>
          <w:rFonts w:ascii="Arial" w:hAnsi="Arial"/>
          <w:b/>
          <w:sz w:val="28"/>
        </w:rPr>
        <w:t>Physiology</w:t>
      </w:r>
      <w:r w:rsidR="00F8407E">
        <w:rPr>
          <w:rFonts w:ascii="Arial" w:hAnsi="Arial"/>
          <w:b/>
          <w:sz w:val="28"/>
        </w:rPr>
        <w:t xml:space="preserve"> I</w:t>
      </w:r>
      <w:r w:rsidR="00790247">
        <w:rPr>
          <w:rFonts w:ascii="Arial" w:hAnsi="Arial"/>
          <w:b/>
          <w:sz w:val="28"/>
        </w:rPr>
        <w:t>I</w:t>
      </w:r>
      <w:r w:rsidR="003778C2">
        <w:rPr>
          <w:rFonts w:ascii="Arial" w:hAnsi="Arial"/>
          <w:b/>
          <w:sz w:val="28"/>
        </w:rPr>
        <w:t>, 4 Credits</w:t>
      </w:r>
    </w:p>
    <w:p w14:paraId="268CA96E" w14:textId="77777777" w:rsidR="003847C7" w:rsidRPr="003847C7" w:rsidRDefault="003847C7" w:rsidP="003847C7">
      <w:pPr>
        <w:jc w:val="center"/>
        <w:rPr>
          <w:rFonts w:ascii="Arial" w:hAnsi="Arial"/>
          <w:b/>
          <w:sz w:val="28"/>
        </w:rPr>
      </w:pPr>
    </w:p>
    <w:p w14:paraId="52AACABD" w14:textId="3A452A3F" w:rsidR="00A25A9D" w:rsidRPr="00A25A9D" w:rsidRDefault="00435263" w:rsidP="00BA2ECF">
      <w:pPr>
        <w:rPr>
          <w:rFonts w:ascii="Arial" w:hAnsi="Arial"/>
        </w:rPr>
      </w:pPr>
      <w:r>
        <w:rPr>
          <w:rFonts w:ascii="Arial" w:hAnsi="Arial"/>
          <w:b/>
          <w:u w:val="single"/>
        </w:rPr>
        <w:t>Lecture Meeting Time/Place</w:t>
      </w:r>
      <w:r w:rsidR="003769DA">
        <w:rPr>
          <w:rFonts w:ascii="Arial" w:hAnsi="Arial"/>
          <w:b/>
          <w:u w:val="single"/>
        </w:rPr>
        <w:t>:</w:t>
      </w:r>
      <w:r w:rsidR="003769DA">
        <w:rPr>
          <w:rFonts w:ascii="Arial" w:hAnsi="Arial"/>
          <w:b/>
        </w:rPr>
        <w:t xml:space="preserve">  </w:t>
      </w:r>
      <w:r w:rsidR="00790247">
        <w:rPr>
          <w:rFonts w:ascii="Arial" w:hAnsi="Arial"/>
        </w:rPr>
        <w:t>M</w:t>
      </w:r>
      <w:r w:rsidR="00BA2ECF">
        <w:rPr>
          <w:rFonts w:ascii="Arial" w:hAnsi="Arial"/>
        </w:rPr>
        <w:t>, W, F</w:t>
      </w:r>
      <w:r w:rsidR="006007DD">
        <w:rPr>
          <w:rFonts w:ascii="Arial" w:hAnsi="Arial"/>
        </w:rPr>
        <w:t xml:space="preserve">, </w:t>
      </w:r>
      <w:r w:rsidR="00A618D5">
        <w:rPr>
          <w:rFonts w:ascii="Arial" w:hAnsi="Arial"/>
        </w:rPr>
        <w:t>1:50 – 2:40 PM</w:t>
      </w:r>
      <w:r w:rsidR="00BA2ECF">
        <w:rPr>
          <w:rFonts w:ascii="Arial" w:hAnsi="Arial"/>
        </w:rPr>
        <w:t xml:space="preserve">, </w:t>
      </w:r>
      <w:r w:rsidR="003E6F02">
        <w:rPr>
          <w:rFonts w:ascii="Arial" w:hAnsi="Arial"/>
        </w:rPr>
        <w:t xml:space="preserve">158 Natural Resources </w:t>
      </w:r>
      <w:proofErr w:type="spellStart"/>
      <w:r w:rsidR="003E6F02">
        <w:rPr>
          <w:rFonts w:ascii="Arial" w:hAnsi="Arial"/>
        </w:rPr>
        <w:t>Bldg</w:t>
      </w:r>
      <w:proofErr w:type="spellEnd"/>
    </w:p>
    <w:p w14:paraId="7D30922B" w14:textId="77777777" w:rsidR="00A11002" w:rsidRDefault="00A11002" w:rsidP="00BA2ECF">
      <w:pPr>
        <w:rPr>
          <w:rFonts w:ascii="Arial" w:hAnsi="Arial"/>
        </w:rPr>
      </w:pPr>
    </w:p>
    <w:p w14:paraId="4B646FD6" w14:textId="34D7610D" w:rsidR="00A11002" w:rsidRDefault="00A11002" w:rsidP="00BA2ECF">
      <w:pPr>
        <w:rPr>
          <w:rFonts w:ascii="Arial" w:hAnsi="Arial"/>
        </w:rPr>
      </w:pPr>
      <w:r w:rsidRPr="003769DA">
        <w:rPr>
          <w:rFonts w:ascii="Arial" w:hAnsi="Arial"/>
          <w:b/>
          <w:u w:val="single"/>
        </w:rPr>
        <w:t>Final Exam</w:t>
      </w:r>
      <w:r w:rsidR="00435263">
        <w:rPr>
          <w:rFonts w:ascii="Arial" w:hAnsi="Arial"/>
          <w:b/>
          <w:u w:val="single"/>
        </w:rPr>
        <w:t xml:space="preserve"> Time/Place</w:t>
      </w:r>
      <w:r w:rsidRPr="003769DA">
        <w:rPr>
          <w:rFonts w:ascii="Arial" w:hAnsi="Arial"/>
          <w:b/>
          <w:u w:val="single"/>
        </w:rPr>
        <w:t>:</w:t>
      </w:r>
      <w:r>
        <w:rPr>
          <w:rFonts w:ascii="Arial" w:hAnsi="Arial"/>
        </w:rPr>
        <w:t xml:space="preserve">  </w:t>
      </w:r>
      <w:r w:rsidR="00FA0ADB">
        <w:rPr>
          <w:rFonts w:ascii="Arial" w:hAnsi="Arial"/>
        </w:rPr>
        <w:t xml:space="preserve">Monday </w:t>
      </w:r>
      <w:r w:rsidR="003E6F02">
        <w:rPr>
          <w:rFonts w:ascii="Arial" w:hAnsi="Arial"/>
        </w:rPr>
        <w:t>April 30</w:t>
      </w:r>
      <w:r w:rsidR="003E6F02" w:rsidRPr="003E6F02">
        <w:rPr>
          <w:rFonts w:ascii="Arial" w:hAnsi="Arial"/>
          <w:vertAlign w:val="superscript"/>
        </w:rPr>
        <w:t>th</w:t>
      </w:r>
      <w:r>
        <w:rPr>
          <w:rFonts w:ascii="Arial" w:hAnsi="Arial"/>
        </w:rPr>
        <w:t xml:space="preserve">, </w:t>
      </w:r>
      <w:r w:rsidR="00FA0ADB">
        <w:rPr>
          <w:rFonts w:ascii="Arial" w:hAnsi="Arial"/>
        </w:rPr>
        <w:t>3 - 5</w:t>
      </w:r>
      <w:r>
        <w:rPr>
          <w:rFonts w:ascii="Arial" w:hAnsi="Arial"/>
        </w:rPr>
        <w:t xml:space="preserve"> PM</w:t>
      </w:r>
      <w:r w:rsidR="00435263">
        <w:rPr>
          <w:rFonts w:ascii="Arial" w:hAnsi="Arial"/>
        </w:rPr>
        <w:t xml:space="preserve">, </w:t>
      </w:r>
      <w:r w:rsidR="003E6F02">
        <w:rPr>
          <w:rFonts w:ascii="Arial" w:hAnsi="Arial"/>
        </w:rPr>
        <w:t xml:space="preserve">158 Natural Resources </w:t>
      </w:r>
      <w:proofErr w:type="spellStart"/>
      <w:r w:rsidR="003E6F02">
        <w:rPr>
          <w:rFonts w:ascii="Arial" w:hAnsi="Arial"/>
        </w:rPr>
        <w:t>Bldg</w:t>
      </w:r>
      <w:proofErr w:type="spellEnd"/>
    </w:p>
    <w:p w14:paraId="67233417" w14:textId="77777777" w:rsidR="003769DA" w:rsidRDefault="003769DA" w:rsidP="00BA2ECF">
      <w:pPr>
        <w:rPr>
          <w:rFonts w:ascii="Arial" w:hAnsi="Arial"/>
        </w:rPr>
      </w:pPr>
    </w:p>
    <w:p w14:paraId="4C923DE8" w14:textId="2E12FEF4" w:rsidR="00300272" w:rsidRPr="00A819C7" w:rsidRDefault="003769DA" w:rsidP="003769DA">
      <w:pPr>
        <w:rPr>
          <w:rFonts w:ascii="Times New Roman" w:eastAsia="Times New Roman" w:hAnsi="Times New Roman"/>
          <w:szCs w:val="24"/>
        </w:rPr>
      </w:pPr>
      <w:r w:rsidRPr="003769DA">
        <w:rPr>
          <w:rFonts w:ascii="Arial" w:hAnsi="Arial"/>
          <w:b/>
          <w:u w:val="single"/>
        </w:rPr>
        <w:t>Textbook:</w:t>
      </w:r>
      <w:r w:rsidRPr="003769DA">
        <w:rPr>
          <w:rFonts w:ascii="Arial" w:hAnsi="Arial"/>
          <w:b/>
        </w:rPr>
        <w:t xml:space="preserve"> </w:t>
      </w:r>
      <w:r w:rsidRPr="00300272">
        <w:rPr>
          <w:rFonts w:ascii="Arial" w:hAnsi="Arial"/>
          <w:u w:val="single"/>
        </w:rPr>
        <w:t>Human Physiology: From Cells to Systems</w:t>
      </w:r>
      <w:r w:rsidRPr="004E100D">
        <w:rPr>
          <w:rFonts w:ascii="Arial" w:hAnsi="Arial"/>
        </w:rPr>
        <w:t xml:space="preserve">, by </w:t>
      </w:r>
      <w:proofErr w:type="spellStart"/>
      <w:r>
        <w:rPr>
          <w:rFonts w:ascii="Arial" w:hAnsi="Arial"/>
        </w:rPr>
        <w:t>Lauralee</w:t>
      </w:r>
      <w:proofErr w:type="spellEnd"/>
      <w:r>
        <w:rPr>
          <w:rFonts w:ascii="Arial" w:hAnsi="Arial"/>
        </w:rPr>
        <w:t xml:space="preserve"> Sherwood</w:t>
      </w:r>
      <w:r w:rsidR="00300272">
        <w:rPr>
          <w:rFonts w:ascii="Arial" w:hAnsi="Arial"/>
        </w:rPr>
        <w:t xml:space="preserve">, Cengage Publishing; </w:t>
      </w:r>
      <w:r w:rsidR="00CD2C45">
        <w:rPr>
          <w:rFonts w:ascii="Arial" w:hAnsi="Arial"/>
        </w:rPr>
        <w:t>9</w:t>
      </w:r>
      <w:r w:rsidR="00300272" w:rsidRPr="004E100D">
        <w:rPr>
          <w:rFonts w:ascii="Arial" w:hAnsi="Arial"/>
        </w:rPr>
        <w:t>th edition</w:t>
      </w:r>
      <w:r w:rsidR="00300272">
        <w:rPr>
          <w:rFonts w:ascii="Arial" w:hAnsi="Arial"/>
        </w:rPr>
        <w:t>.</w:t>
      </w:r>
      <w:r w:rsidR="00300272" w:rsidRPr="00300272">
        <w:rPr>
          <w:rFonts w:ascii="Arial" w:hAnsi="Arial"/>
        </w:rPr>
        <w:t xml:space="preserve"> </w:t>
      </w:r>
      <w:r w:rsidR="00300272">
        <w:rPr>
          <w:rFonts w:ascii="Arial" w:hAnsi="Arial"/>
        </w:rPr>
        <w:t xml:space="preserve">ISBN </w:t>
      </w:r>
      <w:r w:rsidR="00300272" w:rsidRPr="004E100D">
        <w:rPr>
          <w:rFonts w:ascii="Arial" w:hAnsi="Arial"/>
        </w:rPr>
        <w:t xml:space="preserve"> </w:t>
      </w:r>
      <w:r w:rsidR="00A819C7" w:rsidRPr="00A819C7">
        <w:rPr>
          <w:rFonts w:ascii="Arial" w:eastAsia="Times New Roman" w:hAnsi="Arial" w:cs="Arial"/>
          <w:color w:val="000000"/>
          <w:szCs w:val="24"/>
        </w:rPr>
        <w:t>9781305774605</w:t>
      </w:r>
    </w:p>
    <w:p w14:paraId="014BBA0C" w14:textId="03146AE4" w:rsidR="003769DA" w:rsidRPr="008F6D75" w:rsidRDefault="00300272" w:rsidP="008F6D75">
      <w:pPr>
        <w:numPr>
          <w:ilvl w:val="0"/>
          <w:numId w:val="3"/>
        </w:numPr>
        <w:ind w:left="900" w:hanging="270"/>
        <w:rPr>
          <w:rFonts w:ascii="Arial" w:hAnsi="Arial"/>
        </w:rPr>
      </w:pPr>
      <w:r w:rsidRPr="00300272">
        <w:rPr>
          <w:rFonts w:ascii="Verdana" w:eastAsia="Calibri" w:hAnsi="Verdana" w:cs="Verdana"/>
          <w:sz w:val="22"/>
          <w:szCs w:val="22"/>
        </w:rPr>
        <w:t xml:space="preserve">This </w:t>
      </w:r>
      <w:r w:rsidR="00CD2C45">
        <w:rPr>
          <w:rFonts w:ascii="Verdana" w:eastAsia="Calibri" w:hAnsi="Verdana" w:cs="Verdana"/>
          <w:sz w:val="22"/>
          <w:szCs w:val="22"/>
        </w:rPr>
        <w:t xml:space="preserve">is a soft-cover textbook that is bundled with access to </w:t>
      </w:r>
      <w:proofErr w:type="spellStart"/>
      <w:r w:rsidR="00CD2C45">
        <w:rPr>
          <w:rFonts w:ascii="Verdana" w:eastAsia="Calibri" w:hAnsi="Verdana" w:cs="Verdana"/>
          <w:sz w:val="22"/>
          <w:szCs w:val="22"/>
        </w:rPr>
        <w:t>MindTap</w:t>
      </w:r>
      <w:proofErr w:type="spellEnd"/>
      <w:r w:rsidR="008F6D75">
        <w:rPr>
          <w:rFonts w:ascii="Verdana" w:eastAsia="Calibri" w:hAnsi="Verdana" w:cs="Verdana"/>
          <w:sz w:val="22"/>
          <w:szCs w:val="22"/>
        </w:rPr>
        <w:t xml:space="preserve"> and </w:t>
      </w:r>
      <w:r w:rsidR="00BF0EA7" w:rsidRPr="008F6D75">
        <w:rPr>
          <w:rFonts w:ascii="Verdana" w:eastAsia="Calibri" w:hAnsi="Verdana" w:cs="Verdana"/>
          <w:sz w:val="22"/>
          <w:szCs w:val="22"/>
        </w:rPr>
        <w:t>a digital version of the textbook.</w:t>
      </w:r>
    </w:p>
    <w:p w14:paraId="7F312773" w14:textId="77777777" w:rsidR="00BF0EA7" w:rsidRPr="00BF0EA7" w:rsidRDefault="00BF0EA7" w:rsidP="00BF0EA7">
      <w:pPr>
        <w:ind w:left="900"/>
        <w:rPr>
          <w:rFonts w:ascii="Arial" w:hAnsi="Arial"/>
        </w:rPr>
      </w:pPr>
    </w:p>
    <w:p w14:paraId="512D1F52" w14:textId="36828604" w:rsidR="003769DA" w:rsidRPr="004E100D" w:rsidRDefault="003769DA" w:rsidP="003769DA">
      <w:pPr>
        <w:rPr>
          <w:rFonts w:ascii="Arial" w:hAnsi="Arial"/>
        </w:rPr>
      </w:pPr>
      <w:r w:rsidRPr="003769DA">
        <w:rPr>
          <w:rFonts w:ascii="Arial" w:hAnsi="Arial"/>
          <w:b/>
          <w:u w:val="single"/>
        </w:rPr>
        <w:t>Goal of this Class:</w:t>
      </w:r>
      <w:r w:rsidRPr="004E100D">
        <w:rPr>
          <w:rFonts w:ascii="Arial" w:hAnsi="Arial"/>
        </w:rPr>
        <w:t xml:space="preserve">  To </w:t>
      </w:r>
      <w:r>
        <w:rPr>
          <w:rFonts w:ascii="Arial" w:hAnsi="Arial"/>
        </w:rPr>
        <w:t>understand the</w:t>
      </w:r>
      <w:r w:rsidRPr="004E100D">
        <w:rPr>
          <w:rFonts w:ascii="Arial" w:hAnsi="Arial"/>
        </w:rPr>
        <w:t xml:space="preserve"> </w:t>
      </w:r>
      <w:r>
        <w:rPr>
          <w:rFonts w:ascii="Arial" w:hAnsi="Arial"/>
        </w:rPr>
        <w:t>basic molecular, cellular and tissue-level processes that underlie physiological regulation of the</w:t>
      </w:r>
      <w:r w:rsidR="003778C2">
        <w:rPr>
          <w:rFonts w:ascii="Arial" w:hAnsi="Arial"/>
        </w:rPr>
        <w:t xml:space="preserve"> human</w:t>
      </w:r>
      <w:r>
        <w:rPr>
          <w:rFonts w:ascii="Arial" w:hAnsi="Arial"/>
        </w:rPr>
        <w:t xml:space="preserve"> body.</w:t>
      </w:r>
      <w:r w:rsidR="0018582A">
        <w:rPr>
          <w:rFonts w:ascii="Arial" w:hAnsi="Arial"/>
        </w:rPr>
        <w:t xml:space="preserve">  Emphasis in PSL 432 is</w:t>
      </w:r>
      <w:r w:rsidR="00BF0EA7">
        <w:rPr>
          <w:rFonts w:ascii="Arial" w:hAnsi="Arial"/>
        </w:rPr>
        <w:t xml:space="preserve"> on</w:t>
      </w:r>
      <w:r w:rsidR="0018582A">
        <w:rPr>
          <w:rFonts w:ascii="Arial" w:hAnsi="Arial"/>
        </w:rPr>
        <w:t xml:space="preserve"> renal physiology, </w:t>
      </w:r>
      <w:r w:rsidR="00D40DC2">
        <w:rPr>
          <w:rFonts w:ascii="Arial" w:hAnsi="Arial"/>
        </w:rPr>
        <w:t xml:space="preserve">immunology, </w:t>
      </w:r>
      <w:r w:rsidR="0018582A">
        <w:rPr>
          <w:rFonts w:ascii="Arial" w:hAnsi="Arial"/>
        </w:rPr>
        <w:t>gastrointestinal physiology, endocrinology,</w:t>
      </w:r>
      <w:r w:rsidR="00D40DC2">
        <w:rPr>
          <w:rFonts w:ascii="Arial" w:hAnsi="Arial"/>
        </w:rPr>
        <w:t xml:space="preserve"> and</w:t>
      </w:r>
      <w:r w:rsidR="0018582A">
        <w:rPr>
          <w:rFonts w:ascii="Arial" w:hAnsi="Arial"/>
        </w:rPr>
        <w:t xml:space="preserve"> reproductive physiology.</w:t>
      </w:r>
    </w:p>
    <w:p w14:paraId="4B177923" w14:textId="77777777" w:rsidR="003769DA" w:rsidRPr="004E100D" w:rsidRDefault="003769DA" w:rsidP="00BA2ECF">
      <w:pPr>
        <w:rPr>
          <w:rFonts w:ascii="Arial" w:hAnsi="Arial"/>
        </w:rPr>
      </w:pPr>
    </w:p>
    <w:p w14:paraId="5E8F0BAE" w14:textId="7A385ECB" w:rsidR="00BA2ECF" w:rsidRDefault="00BA2ECF" w:rsidP="00BA2ECF">
      <w:pPr>
        <w:rPr>
          <w:rFonts w:ascii="Arial" w:hAnsi="Arial"/>
        </w:rPr>
      </w:pPr>
      <w:r w:rsidRPr="00474D59">
        <w:rPr>
          <w:rFonts w:ascii="Arial" w:hAnsi="Arial"/>
          <w:b/>
          <w:u w:val="single"/>
        </w:rPr>
        <w:t>Instructors</w:t>
      </w:r>
      <w:r w:rsidRPr="00474D59">
        <w:rPr>
          <w:rFonts w:ascii="Arial" w:hAnsi="Arial"/>
          <w:b/>
        </w:rPr>
        <w:t>:</w:t>
      </w:r>
      <w:r w:rsidRPr="00474D59">
        <w:rPr>
          <w:rFonts w:ascii="Arial" w:hAnsi="Arial"/>
        </w:rPr>
        <w:t xml:space="preserve"> </w:t>
      </w:r>
      <w:r w:rsidR="003010CC">
        <w:rPr>
          <w:rFonts w:ascii="Arial" w:hAnsi="Arial"/>
        </w:rPr>
        <w:t xml:space="preserve"> PSL 432</w:t>
      </w:r>
      <w:r w:rsidR="00300272" w:rsidRPr="00474D59">
        <w:rPr>
          <w:rFonts w:ascii="Arial" w:hAnsi="Arial"/>
        </w:rPr>
        <w:t xml:space="preserve"> is a </w:t>
      </w:r>
      <w:r w:rsidR="00300272" w:rsidRPr="00474D59">
        <w:rPr>
          <w:rFonts w:ascii="Arial" w:hAnsi="Arial"/>
          <w:i/>
        </w:rPr>
        <w:t>team-taught</w:t>
      </w:r>
      <w:r w:rsidR="00300272" w:rsidRPr="00474D59">
        <w:rPr>
          <w:rFonts w:ascii="Arial" w:hAnsi="Arial"/>
        </w:rPr>
        <w:t xml:space="preserve"> course.  There are </w:t>
      </w:r>
      <w:r w:rsidR="009637AD">
        <w:rPr>
          <w:rFonts w:ascii="Arial" w:hAnsi="Arial"/>
        </w:rPr>
        <w:t>3</w:t>
      </w:r>
      <w:r w:rsidR="00300272" w:rsidRPr="00474D59">
        <w:rPr>
          <w:rFonts w:ascii="Arial" w:hAnsi="Arial"/>
        </w:rPr>
        <w:t xml:space="preserve"> instructors for the semester.</w:t>
      </w:r>
      <w:r w:rsidR="00D12ADD">
        <w:rPr>
          <w:rFonts w:ascii="Arial" w:hAnsi="Arial"/>
        </w:rPr>
        <w:t xml:space="preserve">  Dr. Karl Olson is the Course Coordinator.  He is responsible for organizing the content of the course, examinations, and the gradi</w:t>
      </w:r>
      <w:r w:rsidR="00DE5D84">
        <w:rPr>
          <w:rFonts w:ascii="Arial" w:hAnsi="Arial"/>
        </w:rPr>
        <w:t>ng of the course.  I</w:t>
      </w:r>
      <w:r w:rsidR="00D12ADD">
        <w:rPr>
          <w:rFonts w:ascii="Arial" w:hAnsi="Arial"/>
        </w:rPr>
        <w:t>f you have question</w:t>
      </w:r>
      <w:r w:rsidR="009B7BFB">
        <w:rPr>
          <w:rFonts w:ascii="Arial" w:hAnsi="Arial"/>
        </w:rPr>
        <w:t>s</w:t>
      </w:r>
      <w:r w:rsidR="00D12ADD">
        <w:rPr>
          <w:rFonts w:ascii="Arial" w:hAnsi="Arial"/>
        </w:rPr>
        <w:t xml:space="preserve"> or comment</w:t>
      </w:r>
      <w:r w:rsidR="009B7BFB">
        <w:rPr>
          <w:rFonts w:ascii="Arial" w:hAnsi="Arial"/>
        </w:rPr>
        <w:t>s</w:t>
      </w:r>
      <w:r w:rsidR="00D12ADD">
        <w:rPr>
          <w:rFonts w:ascii="Arial" w:hAnsi="Arial"/>
        </w:rPr>
        <w:t xml:space="preserve"> about aspects of the course, please direct </w:t>
      </w:r>
      <w:r w:rsidR="009B7BFB">
        <w:rPr>
          <w:rFonts w:ascii="Arial" w:hAnsi="Arial"/>
        </w:rPr>
        <w:t>them</w:t>
      </w:r>
      <w:r w:rsidR="00D12ADD">
        <w:rPr>
          <w:rFonts w:ascii="Arial" w:hAnsi="Arial"/>
        </w:rPr>
        <w:t xml:space="preserve"> to </w:t>
      </w:r>
      <w:hyperlink r:id="rId8" w:history="1">
        <w:r w:rsidR="00D12ADD" w:rsidRPr="00071481">
          <w:rPr>
            <w:rStyle w:val="Hyperlink"/>
            <w:rFonts w:ascii="Arial" w:hAnsi="Arial"/>
          </w:rPr>
          <w:t>Dr. Olson</w:t>
        </w:r>
      </w:hyperlink>
      <w:r w:rsidR="00D12ADD">
        <w:rPr>
          <w:rFonts w:ascii="Arial" w:hAnsi="Arial"/>
        </w:rPr>
        <w:t>.  Specifically, make-up exams or other accommodations related to the time or place of exam</w:t>
      </w:r>
      <w:r w:rsidR="006A5EA4">
        <w:rPr>
          <w:rFonts w:ascii="Arial" w:hAnsi="Arial"/>
        </w:rPr>
        <w:t>s</w:t>
      </w:r>
      <w:r w:rsidR="00D12ADD">
        <w:rPr>
          <w:rFonts w:ascii="Arial" w:hAnsi="Arial"/>
        </w:rPr>
        <w:t>, answering questions about exam grading, or final grades should be directed to Dr. Olson.</w:t>
      </w:r>
    </w:p>
    <w:p w14:paraId="1870614B" w14:textId="77777777" w:rsidR="00027EB7" w:rsidRDefault="00027EB7" w:rsidP="00BA2ECF">
      <w:pPr>
        <w:rPr>
          <w:rFonts w:ascii="Arial" w:hAnsi="Arial"/>
        </w:rPr>
      </w:pPr>
    </w:p>
    <w:tbl>
      <w:tblPr>
        <w:tblStyle w:val="TableGrid"/>
        <w:tblW w:w="0" w:type="auto"/>
        <w:tblLook w:val="04A0" w:firstRow="1" w:lastRow="0" w:firstColumn="1" w:lastColumn="0" w:noHBand="0" w:noVBand="1"/>
        <w:tblCaption w:val="Instructor Information"/>
        <w:tblDescription w:val="Table describing instructors involved in the class and their contact information."/>
      </w:tblPr>
      <w:tblGrid>
        <w:gridCol w:w="2358"/>
        <w:gridCol w:w="1334"/>
        <w:gridCol w:w="2298"/>
        <w:gridCol w:w="1228"/>
        <w:gridCol w:w="1890"/>
        <w:gridCol w:w="1908"/>
      </w:tblGrid>
      <w:tr w:rsidR="00D36E9B" w14:paraId="3400500C" w14:textId="77777777" w:rsidTr="00D36E9B">
        <w:tc>
          <w:tcPr>
            <w:tcW w:w="2358" w:type="dxa"/>
            <w:tcBorders>
              <w:top w:val="single" w:sz="12" w:space="0" w:color="auto"/>
              <w:bottom w:val="single" w:sz="12" w:space="0" w:color="auto"/>
            </w:tcBorders>
            <w:shd w:val="clear" w:color="auto" w:fill="D9D9D9" w:themeFill="background1" w:themeFillShade="D9"/>
          </w:tcPr>
          <w:p w14:paraId="0803D074" w14:textId="5893D9DC" w:rsidR="00027EB7" w:rsidRPr="00027EB7" w:rsidRDefault="00027EB7" w:rsidP="00BA2ECF">
            <w:pPr>
              <w:rPr>
                <w:rFonts w:ascii="Arial" w:hAnsi="Arial" w:cs="Arial"/>
                <w:b/>
                <w:sz w:val="22"/>
                <w:szCs w:val="22"/>
              </w:rPr>
            </w:pPr>
            <w:r w:rsidRPr="00027EB7">
              <w:rPr>
                <w:rFonts w:ascii="Arial" w:hAnsi="Arial" w:cs="Arial"/>
                <w:b/>
                <w:sz w:val="22"/>
                <w:szCs w:val="22"/>
              </w:rPr>
              <w:t>Instructor</w:t>
            </w:r>
          </w:p>
        </w:tc>
        <w:tc>
          <w:tcPr>
            <w:tcW w:w="1334" w:type="dxa"/>
            <w:tcBorders>
              <w:top w:val="single" w:sz="12" w:space="0" w:color="auto"/>
              <w:bottom w:val="single" w:sz="12" w:space="0" w:color="auto"/>
            </w:tcBorders>
            <w:shd w:val="clear" w:color="auto" w:fill="D9D9D9" w:themeFill="background1" w:themeFillShade="D9"/>
          </w:tcPr>
          <w:p w14:paraId="1560AC37" w14:textId="3B19A4E3" w:rsidR="00027EB7" w:rsidRPr="00027EB7" w:rsidRDefault="00027EB7" w:rsidP="00BA2ECF">
            <w:pPr>
              <w:rPr>
                <w:rFonts w:ascii="Arial" w:hAnsi="Arial"/>
                <w:b/>
                <w:sz w:val="22"/>
                <w:szCs w:val="22"/>
              </w:rPr>
            </w:pPr>
            <w:r w:rsidRPr="00027EB7">
              <w:rPr>
                <w:rFonts w:ascii="Arial" w:hAnsi="Arial"/>
                <w:b/>
                <w:sz w:val="22"/>
                <w:szCs w:val="22"/>
              </w:rPr>
              <w:t>Phone</w:t>
            </w:r>
          </w:p>
        </w:tc>
        <w:tc>
          <w:tcPr>
            <w:tcW w:w="2298" w:type="dxa"/>
            <w:tcBorders>
              <w:top w:val="single" w:sz="12" w:space="0" w:color="auto"/>
              <w:bottom w:val="single" w:sz="12" w:space="0" w:color="auto"/>
            </w:tcBorders>
            <w:shd w:val="clear" w:color="auto" w:fill="D9D9D9" w:themeFill="background1" w:themeFillShade="D9"/>
          </w:tcPr>
          <w:p w14:paraId="38BB64B1" w14:textId="61D77BBE" w:rsidR="00027EB7" w:rsidRPr="00027EB7" w:rsidRDefault="00027EB7" w:rsidP="00BA2ECF">
            <w:pPr>
              <w:rPr>
                <w:rFonts w:ascii="Arial" w:hAnsi="Arial"/>
                <w:b/>
                <w:sz w:val="22"/>
                <w:szCs w:val="22"/>
              </w:rPr>
            </w:pPr>
            <w:r w:rsidRPr="00027EB7">
              <w:rPr>
                <w:rFonts w:ascii="Arial" w:hAnsi="Arial"/>
                <w:b/>
                <w:sz w:val="22"/>
                <w:szCs w:val="22"/>
              </w:rPr>
              <w:t>Email</w:t>
            </w:r>
          </w:p>
        </w:tc>
        <w:tc>
          <w:tcPr>
            <w:tcW w:w="1228" w:type="dxa"/>
            <w:tcBorders>
              <w:top w:val="single" w:sz="12" w:space="0" w:color="auto"/>
              <w:bottom w:val="single" w:sz="12" w:space="0" w:color="auto"/>
            </w:tcBorders>
            <w:shd w:val="clear" w:color="auto" w:fill="D9D9D9" w:themeFill="background1" w:themeFillShade="D9"/>
          </w:tcPr>
          <w:p w14:paraId="0812A250" w14:textId="22B31BB7" w:rsidR="00027EB7" w:rsidRPr="00027EB7" w:rsidRDefault="00027EB7" w:rsidP="00BA2ECF">
            <w:pPr>
              <w:rPr>
                <w:rFonts w:ascii="Arial" w:hAnsi="Arial"/>
                <w:b/>
                <w:sz w:val="22"/>
                <w:szCs w:val="22"/>
              </w:rPr>
            </w:pPr>
            <w:r w:rsidRPr="00027EB7">
              <w:rPr>
                <w:rFonts w:ascii="Arial" w:hAnsi="Arial"/>
                <w:b/>
                <w:sz w:val="22"/>
                <w:szCs w:val="22"/>
              </w:rPr>
              <w:t>Office</w:t>
            </w:r>
          </w:p>
        </w:tc>
        <w:tc>
          <w:tcPr>
            <w:tcW w:w="1890" w:type="dxa"/>
            <w:tcBorders>
              <w:top w:val="single" w:sz="12" w:space="0" w:color="auto"/>
              <w:bottom w:val="single" w:sz="12" w:space="0" w:color="auto"/>
            </w:tcBorders>
            <w:shd w:val="clear" w:color="auto" w:fill="D9D9D9" w:themeFill="background1" w:themeFillShade="D9"/>
          </w:tcPr>
          <w:p w14:paraId="4DE97987" w14:textId="4C3B0057" w:rsidR="00027EB7" w:rsidRPr="00027EB7" w:rsidRDefault="00027EB7" w:rsidP="00BA2ECF">
            <w:pPr>
              <w:rPr>
                <w:rFonts w:ascii="Arial" w:hAnsi="Arial"/>
                <w:b/>
                <w:sz w:val="22"/>
                <w:szCs w:val="22"/>
              </w:rPr>
            </w:pPr>
            <w:r w:rsidRPr="00027EB7">
              <w:rPr>
                <w:rFonts w:ascii="Arial" w:hAnsi="Arial"/>
                <w:b/>
                <w:sz w:val="22"/>
                <w:szCs w:val="22"/>
              </w:rPr>
              <w:t>Office Hours</w:t>
            </w:r>
          </w:p>
        </w:tc>
        <w:tc>
          <w:tcPr>
            <w:tcW w:w="1908" w:type="dxa"/>
            <w:tcBorders>
              <w:top w:val="single" w:sz="12" w:space="0" w:color="auto"/>
              <w:bottom w:val="single" w:sz="12" w:space="0" w:color="auto"/>
            </w:tcBorders>
            <w:shd w:val="clear" w:color="auto" w:fill="D9D9D9" w:themeFill="background1" w:themeFillShade="D9"/>
          </w:tcPr>
          <w:p w14:paraId="10E81F2A" w14:textId="0E88E0AD" w:rsidR="00027EB7" w:rsidRPr="00027EB7" w:rsidRDefault="00027EB7" w:rsidP="00BA2ECF">
            <w:pPr>
              <w:rPr>
                <w:rFonts w:ascii="Arial" w:hAnsi="Arial"/>
                <w:b/>
                <w:sz w:val="22"/>
                <w:szCs w:val="22"/>
              </w:rPr>
            </w:pPr>
            <w:r w:rsidRPr="00027EB7">
              <w:rPr>
                <w:rFonts w:ascii="Arial" w:hAnsi="Arial"/>
                <w:b/>
                <w:sz w:val="22"/>
                <w:szCs w:val="22"/>
              </w:rPr>
              <w:t>Role</w:t>
            </w:r>
          </w:p>
        </w:tc>
      </w:tr>
      <w:tr w:rsidR="008A1627" w14:paraId="2EA8665B" w14:textId="77777777" w:rsidTr="00D36E9B">
        <w:trPr>
          <w:trHeight w:val="206"/>
        </w:trPr>
        <w:tc>
          <w:tcPr>
            <w:tcW w:w="2358" w:type="dxa"/>
            <w:tcBorders>
              <w:top w:val="single" w:sz="12" w:space="0" w:color="auto"/>
            </w:tcBorders>
          </w:tcPr>
          <w:p w14:paraId="0B0BA245" w14:textId="65792553" w:rsidR="00027EB7" w:rsidRPr="00027EB7" w:rsidRDefault="00027EB7" w:rsidP="00BA2ECF">
            <w:pPr>
              <w:rPr>
                <w:rFonts w:ascii="Arial" w:hAnsi="Arial"/>
                <w:sz w:val="22"/>
                <w:szCs w:val="22"/>
              </w:rPr>
            </w:pPr>
            <w:r w:rsidRPr="00027EB7">
              <w:rPr>
                <w:rFonts w:ascii="Arial" w:hAnsi="Arial"/>
                <w:sz w:val="22"/>
                <w:szCs w:val="22"/>
              </w:rPr>
              <w:t xml:space="preserve">Karl Olson, Ph.D. </w:t>
            </w:r>
          </w:p>
        </w:tc>
        <w:tc>
          <w:tcPr>
            <w:tcW w:w="1334" w:type="dxa"/>
            <w:tcBorders>
              <w:top w:val="single" w:sz="12" w:space="0" w:color="auto"/>
            </w:tcBorders>
          </w:tcPr>
          <w:p w14:paraId="585CF699" w14:textId="6257542A" w:rsidR="00027EB7" w:rsidRPr="00027EB7" w:rsidRDefault="008A1627" w:rsidP="00BA2ECF">
            <w:pPr>
              <w:rPr>
                <w:rFonts w:ascii="Arial" w:hAnsi="Arial"/>
                <w:sz w:val="22"/>
                <w:szCs w:val="22"/>
              </w:rPr>
            </w:pPr>
            <w:r>
              <w:rPr>
                <w:rFonts w:ascii="Arial" w:hAnsi="Arial"/>
                <w:sz w:val="22"/>
                <w:szCs w:val="22"/>
              </w:rPr>
              <w:t>884-5116</w:t>
            </w:r>
          </w:p>
        </w:tc>
        <w:tc>
          <w:tcPr>
            <w:tcW w:w="2298" w:type="dxa"/>
            <w:tcBorders>
              <w:top w:val="single" w:sz="12" w:space="0" w:color="auto"/>
            </w:tcBorders>
          </w:tcPr>
          <w:p w14:paraId="016D3B01" w14:textId="35F9A26E" w:rsidR="00027EB7" w:rsidRPr="00027EB7" w:rsidRDefault="00A2547D" w:rsidP="00BA2ECF">
            <w:pPr>
              <w:rPr>
                <w:rFonts w:ascii="Arial" w:hAnsi="Arial"/>
                <w:sz w:val="22"/>
                <w:szCs w:val="22"/>
              </w:rPr>
            </w:pPr>
            <w:hyperlink r:id="rId9" w:history="1">
              <w:r w:rsidR="003F66C6" w:rsidRPr="00085C9B">
                <w:rPr>
                  <w:rStyle w:val="Hyperlink"/>
                  <w:rFonts w:ascii="Arial" w:hAnsi="Arial"/>
                  <w:sz w:val="22"/>
                  <w:szCs w:val="22"/>
                </w:rPr>
                <w:t>olsonla@msu.edu</w:t>
              </w:r>
            </w:hyperlink>
            <w:r w:rsidR="003F66C6">
              <w:rPr>
                <w:rFonts w:ascii="Arial" w:hAnsi="Arial"/>
                <w:sz w:val="22"/>
                <w:szCs w:val="22"/>
              </w:rPr>
              <w:t xml:space="preserve"> </w:t>
            </w:r>
          </w:p>
        </w:tc>
        <w:tc>
          <w:tcPr>
            <w:tcW w:w="1228" w:type="dxa"/>
            <w:tcBorders>
              <w:top w:val="single" w:sz="12" w:space="0" w:color="auto"/>
            </w:tcBorders>
          </w:tcPr>
          <w:p w14:paraId="567D4CA9" w14:textId="546CD8E7" w:rsidR="00027EB7" w:rsidRPr="00027EB7" w:rsidRDefault="00027EB7" w:rsidP="00BA2ECF">
            <w:pPr>
              <w:rPr>
                <w:rFonts w:ascii="Arial" w:hAnsi="Arial"/>
                <w:sz w:val="22"/>
                <w:szCs w:val="22"/>
              </w:rPr>
            </w:pPr>
            <w:r>
              <w:rPr>
                <w:rFonts w:ascii="Arial" w:hAnsi="Arial"/>
                <w:sz w:val="22"/>
                <w:szCs w:val="22"/>
              </w:rPr>
              <w:t>3164 BPS</w:t>
            </w:r>
          </w:p>
        </w:tc>
        <w:tc>
          <w:tcPr>
            <w:tcW w:w="1890" w:type="dxa"/>
            <w:tcBorders>
              <w:top w:val="single" w:sz="12" w:space="0" w:color="auto"/>
            </w:tcBorders>
          </w:tcPr>
          <w:p w14:paraId="43CCED5A" w14:textId="77777777" w:rsidR="00027EB7" w:rsidRDefault="00183F67" w:rsidP="00BA2ECF">
            <w:pPr>
              <w:rPr>
                <w:rFonts w:ascii="Arial" w:hAnsi="Arial"/>
                <w:sz w:val="22"/>
                <w:szCs w:val="22"/>
              </w:rPr>
            </w:pPr>
            <w:proofErr w:type="spellStart"/>
            <w:r>
              <w:rPr>
                <w:rFonts w:ascii="Arial" w:hAnsi="Arial"/>
                <w:sz w:val="22"/>
                <w:szCs w:val="22"/>
              </w:rPr>
              <w:t>Wedn</w:t>
            </w:r>
            <w:proofErr w:type="spellEnd"/>
            <w:r w:rsidR="008A1627">
              <w:rPr>
                <w:rFonts w:ascii="Arial" w:hAnsi="Arial"/>
                <w:sz w:val="22"/>
                <w:szCs w:val="22"/>
              </w:rPr>
              <w:t>. 10-12 pm</w:t>
            </w:r>
          </w:p>
          <w:p w14:paraId="1FF2CB2F" w14:textId="42F25414" w:rsidR="00813C27" w:rsidRPr="00027EB7" w:rsidRDefault="00813C27" w:rsidP="00BA2ECF">
            <w:pPr>
              <w:rPr>
                <w:rFonts w:ascii="Arial" w:hAnsi="Arial"/>
                <w:sz w:val="22"/>
                <w:szCs w:val="22"/>
              </w:rPr>
            </w:pPr>
            <w:r>
              <w:rPr>
                <w:rFonts w:ascii="Arial" w:hAnsi="Arial"/>
                <w:sz w:val="22"/>
                <w:szCs w:val="22"/>
              </w:rPr>
              <w:t>Or by appt.</w:t>
            </w:r>
          </w:p>
        </w:tc>
        <w:tc>
          <w:tcPr>
            <w:tcW w:w="1908" w:type="dxa"/>
            <w:tcBorders>
              <w:top w:val="single" w:sz="12" w:space="0" w:color="auto"/>
            </w:tcBorders>
          </w:tcPr>
          <w:p w14:paraId="0FF905B5" w14:textId="77777777" w:rsidR="00027EB7" w:rsidRDefault="008A1627" w:rsidP="00BA2ECF">
            <w:pPr>
              <w:rPr>
                <w:rFonts w:ascii="Arial" w:hAnsi="Arial"/>
                <w:sz w:val="22"/>
                <w:szCs w:val="22"/>
              </w:rPr>
            </w:pPr>
            <w:r>
              <w:rPr>
                <w:rFonts w:ascii="Arial" w:hAnsi="Arial"/>
                <w:sz w:val="22"/>
                <w:szCs w:val="22"/>
              </w:rPr>
              <w:t>Coordinator,</w:t>
            </w:r>
          </w:p>
          <w:p w14:paraId="40699C92" w14:textId="7F3DA6CD" w:rsidR="008A1627" w:rsidRPr="00027EB7" w:rsidRDefault="008A1627" w:rsidP="00BA2ECF">
            <w:pPr>
              <w:rPr>
                <w:rFonts w:ascii="Arial" w:hAnsi="Arial"/>
                <w:sz w:val="22"/>
                <w:szCs w:val="22"/>
              </w:rPr>
            </w:pPr>
            <w:r>
              <w:rPr>
                <w:rFonts w:ascii="Arial" w:hAnsi="Arial"/>
                <w:sz w:val="22"/>
                <w:szCs w:val="22"/>
              </w:rPr>
              <w:t>Lecturer</w:t>
            </w:r>
          </w:p>
        </w:tc>
      </w:tr>
      <w:tr w:rsidR="006A1035" w14:paraId="7310B0CD" w14:textId="77777777" w:rsidTr="006A1035">
        <w:trPr>
          <w:trHeight w:val="144"/>
        </w:trPr>
        <w:tc>
          <w:tcPr>
            <w:tcW w:w="2358" w:type="dxa"/>
            <w:shd w:val="clear" w:color="auto" w:fill="D9D9D9" w:themeFill="background1" w:themeFillShade="D9"/>
          </w:tcPr>
          <w:p w14:paraId="122036E9" w14:textId="77777777" w:rsidR="006A1035" w:rsidRDefault="006A1035" w:rsidP="00BA2ECF">
            <w:pPr>
              <w:rPr>
                <w:rFonts w:ascii="Arial" w:hAnsi="Arial"/>
                <w:sz w:val="22"/>
                <w:szCs w:val="22"/>
              </w:rPr>
            </w:pPr>
          </w:p>
        </w:tc>
        <w:tc>
          <w:tcPr>
            <w:tcW w:w="1334" w:type="dxa"/>
            <w:shd w:val="clear" w:color="auto" w:fill="D9D9D9" w:themeFill="background1" w:themeFillShade="D9"/>
          </w:tcPr>
          <w:p w14:paraId="78E73A05" w14:textId="77777777" w:rsidR="006A1035" w:rsidRDefault="006A1035" w:rsidP="00BA2ECF">
            <w:pPr>
              <w:rPr>
                <w:rFonts w:ascii="Arial" w:hAnsi="Arial"/>
                <w:sz w:val="22"/>
                <w:szCs w:val="22"/>
              </w:rPr>
            </w:pPr>
          </w:p>
        </w:tc>
        <w:tc>
          <w:tcPr>
            <w:tcW w:w="2298" w:type="dxa"/>
            <w:shd w:val="clear" w:color="auto" w:fill="D9D9D9" w:themeFill="background1" w:themeFillShade="D9"/>
          </w:tcPr>
          <w:p w14:paraId="59A9C68E" w14:textId="77777777" w:rsidR="006A1035" w:rsidRDefault="006A1035" w:rsidP="00BA2ECF">
            <w:pPr>
              <w:rPr>
                <w:rFonts w:ascii="Arial" w:hAnsi="Arial"/>
                <w:sz w:val="22"/>
                <w:szCs w:val="22"/>
              </w:rPr>
            </w:pPr>
          </w:p>
        </w:tc>
        <w:tc>
          <w:tcPr>
            <w:tcW w:w="1228" w:type="dxa"/>
            <w:shd w:val="clear" w:color="auto" w:fill="D9D9D9" w:themeFill="background1" w:themeFillShade="D9"/>
          </w:tcPr>
          <w:p w14:paraId="61330F6C" w14:textId="77777777" w:rsidR="006A1035" w:rsidRDefault="006A1035" w:rsidP="00BA2ECF">
            <w:pPr>
              <w:rPr>
                <w:rFonts w:ascii="Arial" w:hAnsi="Arial"/>
                <w:sz w:val="22"/>
                <w:szCs w:val="22"/>
              </w:rPr>
            </w:pPr>
          </w:p>
        </w:tc>
        <w:tc>
          <w:tcPr>
            <w:tcW w:w="1890" w:type="dxa"/>
            <w:shd w:val="clear" w:color="auto" w:fill="D9D9D9" w:themeFill="background1" w:themeFillShade="D9"/>
          </w:tcPr>
          <w:p w14:paraId="7EE39A44" w14:textId="77777777" w:rsidR="006A1035" w:rsidRDefault="006A1035" w:rsidP="00BA2ECF">
            <w:pPr>
              <w:rPr>
                <w:rFonts w:ascii="Arial" w:hAnsi="Arial"/>
                <w:sz w:val="22"/>
                <w:szCs w:val="22"/>
              </w:rPr>
            </w:pPr>
          </w:p>
        </w:tc>
        <w:tc>
          <w:tcPr>
            <w:tcW w:w="1908" w:type="dxa"/>
            <w:shd w:val="clear" w:color="auto" w:fill="D9D9D9" w:themeFill="background1" w:themeFillShade="D9"/>
          </w:tcPr>
          <w:p w14:paraId="7CA22274" w14:textId="77777777" w:rsidR="006A1035" w:rsidRDefault="006A1035" w:rsidP="00BA2ECF">
            <w:pPr>
              <w:rPr>
                <w:rFonts w:ascii="Arial" w:hAnsi="Arial"/>
                <w:sz w:val="22"/>
                <w:szCs w:val="22"/>
              </w:rPr>
            </w:pPr>
          </w:p>
        </w:tc>
      </w:tr>
      <w:tr w:rsidR="008A1627" w14:paraId="14DEA29B" w14:textId="77777777" w:rsidTr="00A177E7">
        <w:trPr>
          <w:trHeight w:val="521"/>
        </w:trPr>
        <w:tc>
          <w:tcPr>
            <w:tcW w:w="2358" w:type="dxa"/>
          </w:tcPr>
          <w:p w14:paraId="0D6B7852" w14:textId="5F5C9E9C" w:rsidR="00027EB7" w:rsidRPr="00027EB7" w:rsidRDefault="00027EB7" w:rsidP="00BA2ECF">
            <w:pPr>
              <w:rPr>
                <w:rFonts w:ascii="Arial" w:hAnsi="Arial"/>
                <w:sz w:val="22"/>
                <w:szCs w:val="22"/>
              </w:rPr>
            </w:pPr>
            <w:r>
              <w:rPr>
                <w:rFonts w:ascii="Arial" w:hAnsi="Arial"/>
                <w:sz w:val="22"/>
                <w:szCs w:val="22"/>
              </w:rPr>
              <w:t xml:space="preserve">Nara </w:t>
            </w:r>
            <w:proofErr w:type="spellStart"/>
            <w:r>
              <w:rPr>
                <w:rFonts w:ascii="Arial" w:hAnsi="Arial"/>
                <w:sz w:val="22"/>
                <w:szCs w:val="22"/>
              </w:rPr>
              <w:t>Parameswaran</w:t>
            </w:r>
            <w:proofErr w:type="spellEnd"/>
            <w:r>
              <w:rPr>
                <w:rFonts w:ascii="Arial" w:hAnsi="Arial"/>
                <w:sz w:val="22"/>
                <w:szCs w:val="22"/>
              </w:rPr>
              <w:t>, Ph.D.</w:t>
            </w:r>
          </w:p>
        </w:tc>
        <w:tc>
          <w:tcPr>
            <w:tcW w:w="1334" w:type="dxa"/>
          </w:tcPr>
          <w:p w14:paraId="6EF38B4C" w14:textId="4B44C127" w:rsidR="00027EB7" w:rsidRPr="00027EB7" w:rsidRDefault="008A1627" w:rsidP="00BA2ECF">
            <w:pPr>
              <w:rPr>
                <w:rFonts w:ascii="Arial" w:hAnsi="Arial"/>
                <w:sz w:val="22"/>
                <w:szCs w:val="22"/>
              </w:rPr>
            </w:pPr>
            <w:r>
              <w:rPr>
                <w:rFonts w:ascii="Arial" w:hAnsi="Arial"/>
                <w:sz w:val="22"/>
                <w:szCs w:val="22"/>
              </w:rPr>
              <w:t>884-5115</w:t>
            </w:r>
          </w:p>
        </w:tc>
        <w:tc>
          <w:tcPr>
            <w:tcW w:w="2298" w:type="dxa"/>
          </w:tcPr>
          <w:p w14:paraId="1033D494" w14:textId="4E73956A" w:rsidR="00027EB7" w:rsidRPr="00027EB7" w:rsidRDefault="00A2547D" w:rsidP="00BA2ECF">
            <w:pPr>
              <w:rPr>
                <w:rFonts w:ascii="Arial" w:hAnsi="Arial"/>
                <w:sz w:val="22"/>
                <w:szCs w:val="22"/>
              </w:rPr>
            </w:pPr>
            <w:hyperlink r:id="rId10" w:history="1">
              <w:r w:rsidR="003F66C6" w:rsidRPr="00085C9B">
                <w:rPr>
                  <w:rStyle w:val="Hyperlink"/>
                  <w:rFonts w:ascii="Arial" w:hAnsi="Arial"/>
                  <w:sz w:val="22"/>
                  <w:szCs w:val="22"/>
                </w:rPr>
                <w:t>paramesw@msu.edu</w:t>
              </w:r>
            </w:hyperlink>
            <w:r w:rsidR="003F66C6">
              <w:rPr>
                <w:rFonts w:ascii="Arial" w:hAnsi="Arial"/>
                <w:sz w:val="22"/>
                <w:szCs w:val="22"/>
              </w:rPr>
              <w:t xml:space="preserve"> </w:t>
            </w:r>
          </w:p>
        </w:tc>
        <w:tc>
          <w:tcPr>
            <w:tcW w:w="1228" w:type="dxa"/>
          </w:tcPr>
          <w:p w14:paraId="2F6EEFE2" w14:textId="05F92BAB" w:rsidR="00027EB7" w:rsidRPr="00027EB7" w:rsidRDefault="00183F67" w:rsidP="00BA2ECF">
            <w:pPr>
              <w:rPr>
                <w:rFonts w:ascii="Arial" w:hAnsi="Arial"/>
                <w:sz w:val="22"/>
                <w:szCs w:val="22"/>
              </w:rPr>
            </w:pPr>
            <w:r>
              <w:rPr>
                <w:rFonts w:ascii="Arial" w:hAnsi="Arial"/>
                <w:sz w:val="22"/>
                <w:szCs w:val="22"/>
              </w:rPr>
              <w:t>4163 BPS</w:t>
            </w:r>
          </w:p>
        </w:tc>
        <w:tc>
          <w:tcPr>
            <w:tcW w:w="1890" w:type="dxa"/>
          </w:tcPr>
          <w:p w14:paraId="4DF57AD5" w14:textId="6A1DC1D8" w:rsidR="00027EB7" w:rsidRPr="00027EB7" w:rsidRDefault="00183F67" w:rsidP="00BA2ECF">
            <w:pPr>
              <w:rPr>
                <w:rFonts w:ascii="Arial" w:hAnsi="Arial"/>
                <w:sz w:val="22"/>
                <w:szCs w:val="22"/>
              </w:rPr>
            </w:pPr>
            <w:r>
              <w:rPr>
                <w:rFonts w:ascii="Arial" w:hAnsi="Arial"/>
                <w:sz w:val="22"/>
                <w:szCs w:val="22"/>
              </w:rPr>
              <w:t>By appt.</w:t>
            </w:r>
          </w:p>
        </w:tc>
        <w:tc>
          <w:tcPr>
            <w:tcW w:w="1908" w:type="dxa"/>
          </w:tcPr>
          <w:p w14:paraId="5D760D07" w14:textId="7B350865" w:rsidR="00027EB7" w:rsidRPr="00027EB7" w:rsidRDefault="008A1627" w:rsidP="00BA2ECF">
            <w:pPr>
              <w:rPr>
                <w:rFonts w:ascii="Arial" w:hAnsi="Arial"/>
                <w:sz w:val="22"/>
                <w:szCs w:val="22"/>
              </w:rPr>
            </w:pPr>
            <w:r>
              <w:rPr>
                <w:rFonts w:ascii="Arial" w:hAnsi="Arial"/>
                <w:sz w:val="22"/>
                <w:szCs w:val="22"/>
              </w:rPr>
              <w:t>Lecturer</w:t>
            </w:r>
          </w:p>
        </w:tc>
      </w:tr>
      <w:tr w:rsidR="006A1035" w14:paraId="06A0B66A" w14:textId="77777777" w:rsidTr="006A1035">
        <w:trPr>
          <w:trHeight w:val="144"/>
        </w:trPr>
        <w:tc>
          <w:tcPr>
            <w:tcW w:w="2358" w:type="dxa"/>
            <w:tcBorders>
              <w:bottom w:val="single" w:sz="4" w:space="0" w:color="auto"/>
            </w:tcBorders>
            <w:shd w:val="clear" w:color="auto" w:fill="D9D9D9" w:themeFill="background1" w:themeFillShade="D9"/>
          </w:tcPr>
          <w:p w14:paraId="42C22F6B" w14:textId="77777777" w:rsidR="006A1035" w:rsidRDefault="006A1035" w:rsidP="00BA2ECF">
            <w:pPr>
              <w:rPr>
                <w:rFonts w:ascii="Arial" w:hAnsi="Arial"/>
                <w:sz w:val="22"/>
                <w:szCs w:val="22"/>
              </w:rPr>
            </w:pPr>
          </w:p>
        </w:tc>
        <w:tc>
          <w:tcPr>
            <w:tcW w:w="1334" w:type="dxa"/>
            <w:tcBorders>
              <w:bottom w:val="single" w:sz="4" w:space="0" w:color="auto"/>
            </w:tcBorders>
            <w:shd w:val="clear" w:color="auto" w:fill="D9D9D9" w:themeFill="background1" w:themeFillShade="D9"/>
          </w:tcPr>
          <w:p w14:paraId="2EA1F82F" w14:textId="77777777" w:rsidR="006A1035" w:rsidRDefault="006A1035" w:rsidP="00BA2ECF">
            <w:pPr>
              <w:rPr>
                <w:rFonts w:ascii="Arial" w:hAnsi="Arial"/>
                <w:sz w:val="22"/>
                <w:szCs w:val="22"/>
              </w:rPr>
            </w:pPr>
          </w:p>
        </w:tc>
        <w:tc>
          <w:tcPr>
            <w:tcW w:w="2298" w:type="dxa"/>
            <w:tcBorders>
              <w:bottom w:val="single" w:sz="4" w:space="0" w:color="auto"/>
            </w:tcBorders>
            <w:shd w:val="clear" w:color="auto" w:fill="D9D9D9" w:themeFill="background1" w:themeFillShade="D9"/>
          </w:tcPr>
          <w:p w14:paraId="16BAF486" w14:textId="77777777" w:rsidR="006A1035" w:rsidRDefault="006A1035" w:rsidP="00BA2ECF">
            <w:pPr>
              <w:rPr>
                <w:rFonts w:ascii="Arial" w:hAnsi="Arial"/>
                <w:sz w:val="22"/>
                <w:szCs w:val="22"/>
              </w:rPr>
            </w:pPr>
          </w:p>
        </w:tc>
        <w:tc>
          <w:tcPr>
            <w:tcW w:w="1228" w:type="dxa"/>
            <w:tcBorders>
              <w:bottom w:val="single" w:sz="4" w:space="0" w:color="auto"/>
            </w:tcBorders>
            <w:shd w:val="clear" w:color="auto" w:fill="D9D9D9" w:themeFill="background1" w:themeFillShade="D9"/>
          </w:tcPr>
          <w:p w14:paraId="1D437D2B" w14:textId="77777777" w:rsidR="006A1035" w:rsidRDefault="006A1035" w:rsidP="00BA2ECF">
            <w:pPr>
              <w:rPr>
                <w:rFonts w:ascii="Arial" w:hAnsi="Arial"/>
                <w:sz w:val="22"/>
                <w:szCs w:val="22"/>
              </w:rPr>
            </w:pPr>
          </w:p>
        </w:tc>
        <w:tc>
          <w:tcPr>
            <w:tcW w:w="1890" w:type="dxa"/>
            <w:tcBorders>
              <w:bottom w:val="single" w:sz="4" w:space="0" w:color="auto"/>
            </w:tcBorders>
            <w:shd w:val="clear" w:color="auto" w:fill="D9D9D9" w:themeFill="background1" w:themeFillShade="D9"/>
          </w:tcPr>
          <w:p w14:paraId="41258ED9" w14:textId="77777777" w:rsidR="006A1035" w:rsidRDefault="006A1035" w:rsidP="00BA2ECF">
            <w:pPr>
              <w:rPr>
                <w:rFonts w:ascii="Arial" w:hAnsi="Arial"/>
                <w:sz w:val="22"/>
                <w:szCs w:val="22"/>
              </w:rPr>
            </w:pPr>
          </w:p>
        </w:tc>
        <w:tc>
          <w:tcPr>
            <w:tcW w:w="1908" w:type="dxa"/>
            <w:tcBorders>
              <w:bottom w:val="single" w:sz="4" w:space="0" w:color="auto"/>
            </w:tcBorders>
            <w:shd w:val="clear" w:color="auto" w:fill="D9D9D9" w:themeFill="background1" w:themeFillShade="D9"/>
          </w:tcPr>
          <w:p w14:paraId="58E5E576" w14:textId="77777777" w:rsidR="006A1035" w:rsidRDefault="006A1035" w:rsidP="00BA2ECF">
            <w:pPr>
              <w:rPr>
                <w:rFonts w:ascii="Arial" w:hAnsi="Arial"/>
                <w:sz w:val="22"/>
                <w:szCs w:val="22"/>
              </w:rPr>
            </w:pPr>
          </w:p>
        </w:tc>
      </w:tr>
      <w:tr w:rsidR="006A1035" w14:paraId="4550DA57" w14:textId="77777777" w:rsidTr="006A1035">
        <w:trPr>
          <w:trHeight w:val="242"/>
        </w:trPr>
        <w:tc>
          <w:tcPr>
            <w:tcW w:w="2358" w:type="dxa"/>
          </w:tcPr>
          <w:p w14:paraId="3C10DEB7" w14:textId="4CBA2832" w:rsidR="00027EB7" w:rsidRPr="00027EB7" w:rsidRDefault="00027EB7" w:rsidP="00BA2ECF">
            <w:pPr>
              <w:rPr>
                <w:rFonts w:ascii="Arial" w:hAnsi="Arial"/>
                <w:sz w:val="22"/>
                <w:szCs w:val="22"/>
              </w:rPr>
            </w:pPr>
            <w:r>
              <w:rPr>
                <w:rFonts w:ascii="Arial" w:hAnsi="Arial"/>
                <w:sz w:val="22"/>
                <w:szCs w:val="22"/>
              </w:rPr>
              <w:t xml:space="preserve">Susanne Mohr, Ph.D. </w:t>
            </w:r>
          </w:p>
        </w:tc>
        <w:tc>
          <w:tcPr>
            <w:tcW w:w="1334" w:type="dxa"/>
          </w:tcPr>
          <w:p w14:paraId="6E3CD41D" w14:textId="27B2C33F" w:rsidR="00027EB7" w:rsidRPr="00027EB7" w:rsidRDefault="008A1627" w:rsidP="00BA2ECF">
            <w:pPr>
              <w:rPr>
                <w:rFonts w:ascii="Arial" w:hAnsi="Arial"/>
                <w:sz w:val="22"/>
                <w:szCs w:val="22"/>
              </w:rPr>
            </w:pPr>
            <w:r>
              <w:rPr>
                <w:rFonts w:ascii="Arial" w:hAnsi="Arial"/>
                <w:sz w:val="22"/>
                <w:szCs w:val="22"/>
              </w:rPr>
              <w:t>884-5114</w:t>
            </w:r>
          </w:p>
        </w:tc>
        <w:tc>
          <w:tcPr>
            <w:tcW w:w="2298" w:type="dxa"/>
          </w:tcPr>
          <w:p w14:paraId="2EA2613C" w14:textId="6772D5A8" w:rsidR="00027EB7" w:rsidRPr="00027EB7" w:rsidRDefault="00A2547D" w:rsidP="00BA2ECF">
            <w:pPr>
              <w:rPr>
                <w:rFonts w:ascii="Arial" w:hAnsi="Arial"/>
                <w:sz w:val="22"/>
                <w:szCs w:val="22"/>
              </w:rPr>
            </w:pPr>
            <w:hyperlink r:id="rId11" w:history="1">
              <w:r w:rsidR="003F66C6" w:rsidRPr="00085C9B">
                <w:rPr>
                  <w:rStyle w:val="Hyperlink"/>
                  <w:rFonts w:ascii="Arial" w:hAnsi="Arial"/>
                  <w:sz w:val="22"/>
                  <w:szCs w:val="22"/>
                </w:rPr>
                <w:t>mohrs@msu.edu</w:t>
              </w:r>
            </w:hyperlink>
            <w:r w:rsidR="003F66C6">
              <w:rPr>
                <w:rFonts w:ascii="Arial" w:hAnsi="Arial"/>
                <w:sz w:val="22"/>
                <w:szCs w:val="22"/>
              </w:rPr>
              <w:t xml:space="preserve"> </w:t>
            </w:r>
          </w:p>
        </w:tc>
        <w:tc>
          <w:tcPr>
            <w:tcW w:w="1228" w:type="dxa"/>
          </w:tcPr>
          <w:p w14:paraId="267908A6" w14:textId="4D9ED9D2" w:rsidR="00027EB7" w:rsidRPr="00027EB7" w:rsidRDefault="00E75049" w:rsidP="00BA2ECF">
            <w:pPr>
              <w:rPr>
                <w:rFonts w:ascii="Arial" w:hAnsi="Arial"/>
                <w:sz w:val="22"/>
                <w:szCs w:val="22"/>
              </w:rPr>
            </w:pPr>
            <w:r>
              <w:rPr>
                <w:rFonts w:ascii="Arial" w:hAnsi="Arial"/>
                <w:sz w:val="22"/>
                <w:szCs w:val="22"/>
              </w:rPr>
              <w:t>3165 BPS</w:t>
            </w:r>
          </w:p>
        </w:tc>
        <w:tc>
          <w:tcPr>
            <w:tcW w:w="1890" w:type="dxa"/>
          </w:tcPr>
          <w:p w14:paraId="0C4D9795" w14:textId="1B605A98" w:rsidR="00027EB7" w:rsidRPr="00027EB7" w:rsidRDefault="00183F67" w:rsidP="00BA2ECF">
            <w:pPr>
              <w:rPr>
                <w:rFonts w:ascii="Arial" w:hAnsi="Arial"/>
                <w:sz w:val="22"/>
                <w:szCs w:val="22"/>
              </w:rPr>
            </w:pPr>
            <w:r>
              <w:rPr>
                <w:rFonts w:ascii="Arial" w:hAnsi="Arial"/>
                <w:sz w:val="22"/>
                <w:szCs w:val="22"/>
              </w:rPr>
              <w:t>By appt.</w:t>
            </w:r>
          </w:p>
        </w:tc>
        <w:tc>
          <w:tcPr>
            <w:tcW w:w="1908" w:type="dxa"/>
          </w:tcPr>
          <w:p w14:paraId="17BCE95A" w14:textId="3C9009B2" w:rsidR="00027EB7" w:rsidRPr="00027EB7" w:rsidRDefault="008A1627" w:rsidP="00BA2ECF">
            <w:pPr>
              <w:rPr>
                <w:rFonts w:ascii="Arial" w:hAnsi="Arial"/>
                <w:sz w:val="22"/>
                <w:szCs w:val="22"/>
              </w:rPr>
            </w:pPr>
            <w:r>
              <w:rPr>
                <w:rFonts w:ascii="Arial" w:hAnsi="Arial"/>
                <w:sz w:val="22"/>
                <w:szCs w:val="22"/>
              </w:rPr>
              <w:t>Lecturer</w:t>
            </w:r>
          </w:p>
        </w:tc>
      </w:tr>
      <w:tr w:rsidR="006A1035" w14:paraId="575009FC" w14:textId="77777777" w:rsidTr="006A1035">
        <w:trPr>
          <w:trHeight w:val="242"/>
        </w:trPr>
        <w:tc>
          <w:tcPr>
            <w:tcW w:w="2358" w:type="dxa"/>
            <w:tcBorders>
              <w:bottom w:val="single" w:sz="12" w:space="0" w:color="auto"/>
            </w:tcBorders>
            <w:shd w:val="clear" w:color="auto" w:fill="D9D9D9" w:themeFill="background1" w:themeFillShade="D9"/>
          </w:tcPr>
          <w:p w14:paraId="6F3C8BA2" w14:textId="77777777" w:rsidR="006A1035" w:rsidRDefault="006A1035" w:rsidP="00BA2ECF">
            <w:pPr>
              <w:rPr>
                <w:rFonts w:ascii="Arial" w:hAnsi="Arial"/>
                <w:sz w:val="22"/>
                <w:szCs w:val="22"/>
              </w:rPr>
            </w:pPr>
          </w:p>
        </w:tc>
        <w:tc>
          <w:tcPr>
            <w:tcW w:w="1334" w:type="dxa"/>
            <w:tcBorders>
              <w:bottom w:val="single" w:sz="12" w:space="0" w:color="auto"/>
            </w:tcBorders>
            <w:shd w:val="clear" w:color="auto" w:fill="D9D9D9" w:themeFill="background1" w:themeFillShade="D9"/>
          </w:tcPr>
          <w:p w14:paraId="00C5C828" w14:textId="77777777" w:rsidR="006A1035" w:rsidRDefault="006A1035" w:rsidP="00BA2ECF">
            <w:pPr>
              <w:rPr>
                <w:rFonts w:ascii="Arial" w:hAnsi="Arial"/>
                <w:sz w:val="22"/>
                <w:szCs w:val="22"/>
              </w:rPr>
            </w:pPr>
          </w:p>
        </w:tc>
        <w:tc>
          <w:tcPr>
            <w:tcW w:w="2298" w:type="dxa"/>
            <w:tcBorders>
              <w:bottom w:val="single" w:sz="12" w:space="0" w:color="auto"/>
            </w:tcBorders>
            <w:shd w:val="clear" w:color="auto" w:fill="D9D9D9" w:themeFill="background1" w:themeFillShade="D9"/>
          </w:tcPr>
          <w:p w14:paraId="3E9C5536" w14:textId="77777777" w:rsidR="006A1035" w:rsidRDefault="006A1035" w:rsidP="00BA2ECF">
            <w:pPr>
              <w:rPr>
                <w:rFonts w:ascii="Arial" w:hAnsi="Arial"/>
                <w:sz w:val="22"/>
                <w:szCs w:val="22"/>
              </w:rPr>
            </w:pPr>
          </w:p>
        </w:tc>
        <w:tc>
          <w:tcPr>
            <w:tcW w:w="1228" w:type="dxa"/>
            <w:tcBorders>
              <w:bottom w:val="single" w:sz="12" w:space="0" w:color="auto"/>
            </w:tcBorders>
            <w:shd w:val="clear" w:color="auto" w:fill="D9D9D9" w:themeFill="background1" w:themeFillShade="D9"/>
          </w:tcPr>
          <w:p w14:paraId="0E7DD8AE" w14:textId="77777777" w:rsidR="006A1035" w:rsidRDefault="006A1035" w:rsidP="00BA2ECF">
            <w:pPr>
              <w:rPr>
                <w:rFonts w:ascii="Arial" w:hAnsi="Arial"/>
                <w:sz w:val="22"/>
                <w:szCs w:val="22"/>
              </w:rPr>
            </w:pPr>
          </w:p>
        </w:tc>
        <w:tc>
          <w:tcPr>
            <w:tcW w:w="1890" w:type="dxa"/>
            <w:tcBorders>
              <w:bottom w:val="single" w:sz="12" w:space="0" w:color="auto"/>
            </w:tcBorders>
            <w:shd w:val="clear" w:color="auto" w:fill="D9D9D9" w:themeFill="background1" w:themeFillShade="D9"/>
          </w:tcPr>
          <w:p w14:paraId="0CEE44E9" w14:textId="77777777" w:rsidR="006A1035" w:rsidRDefault="006A1035" w:rsidP="00BA2ECF">
            <w:pPr>
              <w:rPr>
                <w:rFonts w:ascii="Arial" w:hAnsi="Arial"/>
                <w:sz w:val="22"/>
                <w:szCs w:val="22"/>
              </w:rPr>
            </w:pPr>
          </w:p>
        </w:tc>
        <w:tc>
          <w:tcPr>
            <w:tcW w:w="1908" w:type="dxa"/>
            <w:tcBorders>
              <w:bottom w:val="single" w:sz="12" w:space="0" w:color="auto"/>
            </w:tcBorders>
            <w:shd w:val="clear" w:color="auto" w:fill="D9D9D9" w:themeFill="background1" w:themeFillShade="D9"/>
          </w:tcPr>
          <w:p w14:paraId="2BD64CE0" w14:textId="77777777" w:rsidR="006A1035" w:rsidRDefault="006A1035" w:rsidP="00BA2ECF">
            <w:pPr>
              <w:rPr>
                <w:rFonts w:ascii="Arial" w:hAnsi="Arial"/>
                <w:sz w:val="22"/>
                <w:szCs w:val="22"/>
              </w:rPr>
            </w:pPr>
          </w:p>
        </w:tc>
      </w:tr>
    </w:tbl>
    <w:p w14:paraId="3F13BA0A" w14:textId="77777777" w:rsidR="00083C41" w:rsidRDefault="00083C41" w:rsidP="00BA2ECF">
      <w:pPr>
        <w:rPr>
          <w:rFonts w:ascii="Arial" w:hAnsi="Arial"/>
          <w:b/>
          <w:u w:val="single"/>
        </w:rPr>
      </w:pPr>
    </w:p>
    <w:p w14:paraId="049D7968" w14:textId="6BC54812" w:rsidR="002F7FAB" w:rsidRDefault="006007DD" w:rsidP="00BA2ECF">
      <w:pPr>
        <w:rPr>
          <w:rFonts w:ascii="Arial" w:hAnsi="Arial"/>
          <w:b/>
          <w:u w:val="single"/>
        </w:rPr>
      </w:pPr>
      <w:r>
        <w:rPr>
          <w:rFonts w:ascii="Arial" w:hAnsi="Arial"/>
          <w:b/>
          <w:u w:val="single"/>
        </w:rPr>
        <w:t>T</w:t>
      </w:r>
      <w:r w:rsidR="00E74264">
        <w:rPr>
          <w:rFonts w:ascii="Arial" w:hAnsi="Arial"/>
          <w:b/>
          <w:u w:val="single"/>
        </w:rPr>
        <w:t xml:space="preserve">eaching </w:t>
      </w:r>
      <w:r>
        <w:rPr>
          <w:rFonts w:ascii="Arial" w:hAnsi="Arial"/>
          <w:b/>
          <w:u w:val="single"/>
        </w:rPr>
        <w:t>As</w:t>
      </w:r>
      <w:r w:rsidR="00E74264">
        <w:rPr>
          <w:rFonts w:ascii="Arial" w:hAnsi="Arial"/>
          <w:b/>
          <w:u w:val="single"/>
        </w:rPr>
        <w:t>sistants &amp; Recitations</w:t>
      </w:r>
    </w:p>
    <w:p w14:paraId="05EF97E3" w14:textId="77777777" w:rsidR="00F54B93" w:rsidRDefault="00F54B93" w:rsidP="00BA2ECF">
      <w:pPr>
        <w:rPr>
          <w:rFonts w:ascii="Arial" w:hAnsi="Arial"/>
          <w:b/>
          <w:u w:val="single"/>
        </w:rPr>
      </w:pPr>
    </w:p>
    <w:tbl>
      <w:tblPr>
        <w:tblStyle w:val="TableGrid"/>
        <w:tblW w:w="0" w:type="auto"/>
        <w:tblLayout w:type="fixed"/>
        <w:tblLook w:val="04A0" w:firstRow="1" w:lastRow="0" w:firstColumn="1" w:lastColumn="0" w:noHBand="0" w:noVBand="1"/>
        <w:tblCaption w:val="Teaching Assistant information"/>
        <w:tblDescription w:val="Table describing teaching assistants and their contact information."/>
      </w:tblPr>
      <w:tblGrid>
        <w:gridCol w:w="1080"/>
        <w:gridCol w:w="706"/>
        <w:gridCol w:w="1239"/>
        <w:gridCol w:w="2753"/>
        <w:gridCol w:w="1980"/>
        <w:gridCol w:w="2340"/>
      </w:tblGrid>
      <w:tr w:rsidR="003B6DE6" w14:paraId="7D88A8EB" w14:textId="77777777" w:rsidTr="003B6DE6">
        <w:tc>
          <w:tcPr>
            <w:tcW w:w="1080" w:type="dxa"/>
            <w:tcBorders>
              <w:top w:val="single" w:sz="12" w:space="0" w:color="auto"/>
              <w:bottom w:val="single" w:sz="12" w:space="0" w:color="auto"/>
            </w:tcBorders>
            <w:shd w:val="clear" w:color="auto" w:fill="D9D9D9" w:themeFill="background1" w:themeFillShade="D9"/>
          </w:tcPr>
          <w:p w14:paraId="54988851" w14:textId="48514471" w:rsidR="003B6DE6" w:rsidRPr="005A5434" w:rsidRDefault="003B6DE6" w:rsidP="00BA2ECF">
            <w:pPr>
              <w:rPr>
                <w:rFonts w:ascii="Arial" w:hAnsi="Arial" w:cs="Arial"/>
                <w:b/>
                <w:sz w:val="22"/>
                <w:szCs w:val="22"/>
              </w:rPr>
            </w:pPr>
            <w:r w:rsidRPr="005A5434">
              <w:rPr>
                <w:rFonts w:ascii="Arial" w:hAnsi="Arial" w:cs="Arial"/>
                <w:b/>
                <w:sz w:val="22"/>
                <w:szCs w:val="22"/>
              </w:rPr>
              <w:t>Section</w:t>
            </w:r>
          </w:p>
        </w:tc>
        <w:tc>
          <w:tcPr>
            <w:tcW w:w="706" w:type="dxa"/>
            <w:tcBorders>
              <w:top w:val="single" w:sz="12" w:space="0" w:color="auto"/>
              <w:bottom w:val="single" w:sz="12" w:space="0" w:color="auto"/>
            </w:tcBorders>
            <w:shd w:val="clear" w:color="auto" w:fill="D9D9D9" w:themeFill="background1" w:themeFillShade="D9"/>
          </w:tcPr>
          <w:p w14:paraId="7AB26915" w14:textId="70BB7C70" w:rsidR="003B6DE6" w:rsidRPr="005A5434" w:rsidRDefault="003B6DE6" w:rsidP="00BA2ECF">
            <w:pPr>
              <w:rPr>
                <w:rFonts w:ascii="Arial" w:hAnsi="Arial" w:cs="Arial"/>
                <w:b/>
                <w:sz w:val="22"/>
                <w:szCs w:val="22"/>
              </w:rPr>
            </w:pPr>
            <w:r w:rsidRPr="005A5434">
              <w:rPr>
                <w:rFonts w:ascii="Arial" w:hAnsi="Arial" w:cs="Arial"/>
                <w:b/>
                <w:sz w:val="22"/>
                <w:szCs w:val="22"/>
              </w:rPr>
              <w:t>Day</w:t>
            </w:r>
          </w:p>
        </w:tc>
        <w:tc>
          <w:tcPr>
            <w:tcW w:w="1239" w:type="dxa"/>
            <w:tcBorders>
              <w:top w:val="single" w:sz="12" w:space="0" w:color="auto"/>
              <w:bottom w:val="single" w:sz="12" w:space="0" w:color="auto"/>
            </w:tcBorders>
            <w:shd w:val="clear" w:color="auto" w:fill="D9D9D9" w:themeFill="background1" w:themeFillShade="D9"/>
          </w:tcPr>
          <w:p w14:paraId="29764CC8" w14:textId="63A1C946" w:rsidR="003B6DE6" w:rsidRPr="005A5434" w:rsidRDefault="003B6DE6" w:rsidP="00BA2ECF">
            <w:pPr>
              <w:rPr>
                <w:rFonts w:ascii="Arial" w:hAnsi="Arial" w:cs="Arial"/>
                <w:b/>
                <w:sz w:val="22"/>
                <w:szCs w:val="22"/>
              </w:rPr>
            </w:pPr>
            <w:r w:rsidRPr="005A5434">
              <w:rPr>
                <w:rFonts w:ascii="Arial" w:hAnsi="Arial" w:cs="Arial"/>
                <w:b/>
                <w:sz w:val="22"/>
                <w:szCs w:val="22"/>
              </w:rPr>
              <w:t>Time</w:t>
            </w:r>
          </w:p>
        </w:tc>
        <w:tc>
          <w:tcPr>
            <w:tcW w:w="2753" w:type="dxa"/>
            <w:tcBorders>
              <w:top w:val="single" w:sz="12" w:space="0" w:color="auto"/>
              <w:bottom w:val="single" w:sz="12" w:space="0" w:color="auto"/>
            </w:tcBorders>
            <w:shd w:val="clear" w:color="auto" w:fill="D9D9D9" w:themeFill="background1" w:themeFillShade="D9"/>
          </w:tcPr>
          <w:p w14:paraId="3A6C5BC4" w14:textId="50B3748B" w:rsidR="003B6DE6" w:rsidRPr="005A5434" w:rsidRDefault="003B6DE6" w:rsidP="005A5434">
            <w:pPr>
              <w:rPr>
                <w:rFonts w:ascii="Arial" w:hAnsi="Arial" w:cs="Arial"/>
                <w:b/>
                <w:sz w:val="22"/>
                <w:szCs w:val="22"/>
              </w:rPr>
            </w:pPr>
            <w:r w:rsidRPr="005A5434">
              <w:rPr>
                <w:rFonts w:ascii="Arial" w:hAnsi="Arial" w:cs="Arial"/>
                <w:b/>
                <w:sz w:val="22"/>
                <w:szCs w:val="22"/>
              </w:rPr>
              <w:t>Place</w:t>
            </w:r>
          </w:p>
        </w:tc>
        <w:tc>
          <w:tcPr>
            <w:tcW w:w="1980" w:type="dxa"/>
            <w:tcBorders>
              <w:top w:val="single" w:sz="12" w:space="0" w:color="auto"/>
              <w:bottom w:val="single" w:sz="12" w:space="0" w:color="auto"/>
            </w:tcBorders>
            <w:shd w:val="clear" w:color="auto" w:fill="D9D9D9" w:themeFill="background1" w:themeFillShade="D9"/>
          </w:tcPr>
          <w:p w14:paraId="3C5382E9" w14:textId="1C3FEFF2" w:rsidR="003B6DE6" w:rsidRDefault="003B6DE6" w:rsidP="00BA2ECF">
            <w:pPr>
              <w:rPr>
                <w:rFonts w:ascii="Arial" w:hAnsi="Arial" w:cs="Arial"/>
                <w:b/>
                <w:sz w:val="22"/>
                <w:szCs w:val="22"/>
              </w:rPr>
            </w:pPr>
            <w:r>
              <w:rPr>
                <w:rFonts w:ascii="Arial" w:hAnsi="Arial" w:cs="Arial"/>
                <w:b/>
                <w:sz w:val="22"/>
                <w:szCs w:val="22"/>
              </w:rPr>
              <w:t>TA</w:t>
            </w:r>
          </w:p>
        </w:tc>
        <w:tc>
          <w:tcPr>
            <w:tcW w:w="2340" w:type="dxa"/>
            <w:tcBorders>
              <w:top w:val="single" w:sz="12" w:space="0" w:color="auto"/>
              <w:bottom w:val="single" w:sz="12" w:space="0" w:color="auto"/>
            </w:tcBorders>
            <w:shd w:val="clear" w:color="auto" w:fill="D9D9D9" w:themeFill="background1" w:themeFillShade="D9"/>
          </w:tcPr>
          <w:p w14:paraId="1C083A5B" w14:textId="22E167B0" w:rsidR="003B6DE6" w:rsidRPr="005A5434" w:rsidRDefault="003B6DE6" w:rsidP="00BA2ECF">
            <w:pPr>
              <w:rPr>
                <w:rFonts w:ascii="Arial" w:hAnsi="Arial" w:cs="Arial"/>
                <w:b/>
                <w:sz w:val="22"/>
                <w:szCs w:val="22"/>
              </w:rPr>
            </w:pPr>
            <w:r>
              <w:rPr>
                <w:rFonts w:ascii="Arial" w:hAnsi="Arial" w:cs="Arial"/>
                <w:b/>
                <w:sz w:val="22"/>
                <w:szCs w:val="22"/>
              </w:rPr>
              <w:t>Email</w:t>
            </w:r>
          </w:p>
        </w:tc>
      </w:tr>
      <w:tr w:rsidR="003B6DE6" w14:paraId="2172D8FA" w14:textId="77777777" w:rsidTr="003B6DE6">
        <w:tc>
          <w:tcPr>
            <w:tcW w:w="1080" w:type="dxa"/>
            <w:tcBorders>
              <w:top w:val="single" w:sz="12" w:space="0" w:color="auto"/>
            </w:tcBorders>
          </w:tcPr>
          <w:p w14:paraId="3A5DEDC9" w14:textId="5B48E4CF" w:rsidR="003B6DE6" w:rsidRPr="005A5434" w:rsidRDefault="003B6DE6" w:rsidP="00BA2ECF">
            <w:pPr>
              <w:rPr>
                <w:rFonts w:ascii="Arial" w:hAnsi="Arial" w:cs="Arial"/>
                <w:sz w:val="22"/>
                <w:szCs w:val="22"/>
              </w:rPr>
            </w:pPr>
            <w:r w:rsidRPr="005A5434">
              <w:rPr>
                <w:rFonts w:ascii="Arial" w:hAnsi="Arial" w:cs="Arial"/>
                <w:sz w:val="22"/>
                <w:szCs w:val="22"/>
              </w:rPr>
              <w:t>1</w:t>
            </w:r>
          </w:p>
        </w:tc>
        <w:tc>
          <w:tcPr>
            <w:tcW w:w="706" w:type="dxa"/>
            <w:tcBorders>
              <w:top w:val="single" w:sz="12" w:space="0" w:color="auto"/>
            </w:tcBorders>
          </w:tcPr>
          <w:p w14:paraId="40780FC3" w14:textId="167EC4B9" w:rsidR="003B6DE6" w:rsidRPr="005A5434" w:rsidRDefault="003B6DE6" w:rsidP="00BA2ECF">
            <w:pPr>
              <w:rPr>
                <w:rFonts w:ascii="Arial" w:hAnsi="Arial" w:cs="Arial"/>
                <w:sz w:val="22"/>
                <w:szCs w:val="22"/>
              </w:rPr>
            </w:pPr>
            <w:r w:rsidRPr="005A5434">
              <w:rPr>
                <w:rFonts w:ascii="Arial" w:hAnsi="Arial" w:cs="Arial"/>
                <w:sz w:val="22"/>
                <w:szCs w:val="22"/>
              </w:rPr>
              <w:t>W</w:t>
            </w:r>
          </w:p>
        </w:tc>
        <w:tc>
          <w:tcPr>
            <w:tcW w:w="1239" w:type="dxa"/>
            <w:tcBorders>
              <w:top w:val="single" w:sz="12" w:space="0" w:color="auto"/>
            </w:tcBorders>
          </w:tcPr>
          <w:p w14:paraId="59017A37" w14:textId="184DB9C9" w:rsidR="003B6DE6" w:rsidRPr="005A5434" w:rsidRDefault="003B6DE6" w:rsidP="00BA2ECF">
            <w:pPr>
              <w:rPr>
                <w:rFonts w:ascii="Arial" w:hAnsi="Arial" w:cs="Arial"/>
                <w:sz w:val="22"/>
                <w:szCs w:val="22"/>
              </w:rPr>
            </w:pPr>
            <w:r w:rsidRPr="005A5434">
              <w:rPr>
                <w:rFonts w:ascii="Arial" w:hAnsi="Arial" w:cs="Arial"/>
                <w:sz w:val="22"/>
                <w:szCs w:val="22"/>
              </w:rPr>
              <w:t>10:20 AM</w:t>
            </w:r>
          </w:p>
        </w:tc>
        <w:tc>
          <w:tcPr>
            <w:tcW w:w="2753" w:type="dxa"/>
            <w:tcBorders>
              <w:top w:val="single" w:sz="12" w:space="0" w:color="auto"/>
            </w:tcBorders>
          </w:tcPr>
          <w:p w14:paraId="28BA69AC" w14:textId="78DD1FEB" w:rsidR="003B6DE6" w:rsidRPr="005A5434" w:rsidRDefault="003B6DE6" w:rsidP="00BA2ECF">
            <w:pPr>
              <w:rPr>
                <w:rFonts w:ascii="Arial" w:hAnsi="Arial" w:cs="Arial"/>
                <w:sz w:val="22"/>
                <w:szCs w:val="22"/>
              </w:rPr>
            </w:pPr>
            <w:r w:rsidRPr="005A5434">
              <w:rPr>
                <w:rFonts w:ascii="Arial" w:hAnsi="Arial" w:cs="Arial"/>
                <w:sz w:val="22"/>
                <w:szCs w:val="22"/>
              </w:rPr>
              <w:t>126 Chemistry</w:t>
            </w:r>
          </w:p>
        </w:tc>
        <w:tc>
          <w:tcPr>
            <w:tcW w:w="1980" w:type="dxa"/>
            <w:vMerge w:val="restart"/>
            <w:tcBorders>
              <w:top w:val="single" w:sz="12" w:space="0" w:color="auto"/>
            </w:tcBorders>
          </w:tcPr>
          <w:p w14:paraId="134DE18B" w14:textId="098A9A86" w:rsidR="003B6DE6" w:rsidRPr="005A5434" w:rsidRDefault="003B6DE6" w:rsidP="00BA2ECF">
            <w:pPr>
              <w:rPr>
                <w:rFonts w:ascii="Arial" w:hAnsi="Arial" w:cs="Arial"/>
                <w:sz w:val="22"/>
                <w:szCs w:val="22"/>
              </w:rPr>
            </w:pPr>
            <w:r>
              <w:rPr>
                <w:rFonts w:ascii="Arial" w:hAnsi="Arial" w:cs="Arial"/>
                <w:sz w:val="22"/>
                <w:szCs w:val="22"/>
              </w:rPr>
              <w:t>Brandon Coughlin</w:t>
            </w:r>
          </w:p>
        </w:tc>
        <w:tc>
          <w:tcPr>
            <w:tcW w:w="2340" w:type="dxa"/>
            <w:vMerge w:val="restart"/>
            <w:tcBorders>
              <w:top w:val="single" w:sz="12" w:space="0" w:color="auto"/>
            </w:tcBorders>
          </w:tcPr>
          <w:p w14:paraId="3919F1CB" w14:textId="19D7F786" w:rsidR="003B6DE6" w:rsidRPr="005A5434" w:rsidRDefault="00A2547D" w:rsidP="00BA2ECF">
            <w:pPr>
              <w:rPr>
                <w:rFonts w:ascii="Arial" w:hAnsi="Arial" w:cs="Arial"/>
                <w:sz w:val="22"/>
                <w:szCs w:val="22"/>
              </w:rPr>
            </w:pPr>
            <w:hyperlink r:id="rId12" w:history="1">
              <w:r w:rsidR="003B6DE6" w:rsidRPr="006853EE">
                <w:rPr>
                  <w:rStyle w:val="Hyperlink"/>
                  <w:rFonts w:ascii="Arial" w:hAnsi="Arial" w:cs="Arial"/>
                  <w:sz w:val="22"/>
                  <w:szCs w:val="22"/>
                </w:rPr>
                <w:t>coughl33@msu.edu</w:t>
              </w:r>
            </w:hyperlink>
            <w:r w:rsidR="003B6DE6">
              <w:rPr>
                <w:rFonts w:ascii="Arial" w:hAnsi="Arial" w:cs="Arial"/>
                <w:sz w:val="22"/>
                <w:szCs w:val="22"/>
              </w:rPr>
              <w:t xml:space="preserve"> </w:t>
            </w:r>
          </w:p>
        </w:tc>
      </w:tr>
      <w:tr w:rsidR="003B6DE6" w14:paraId="046129BE" w14:textId="77777777" w:rsidTr="003B6DE6">
        <w:tc>
          <w:tcPr>
            <w:tcW w:w="1080" w:type="dxa"/>
            <w:tcBorders>
              <w:bottom w:val="single" w:sz="4" w:space="0" w:color="auto"/>
            </w:tcBorders>
          </w:tcPr>
          <w:p w14:paraId="25959E9C" w14:textId="561E7AA6" w:rsidR="003B6DE6" w:rsidRPr="005A5434" w:rsidRDefault="003B6DE6" w:rsidP="00BA2ECF">
            <w:pPr>
              <w:rPr>
                <w:rFonts w:ascii="Arial" w:hAnsi="Arial" w:cs="Arial"/>
                <w:sz w:val="22"/>
                <w:szCs w:val="22"/>
              </w:rPr>
            </w:pPr>
            <w:r w:rsidRPr="005A5434">
              <w:rPr>
                <w:rFonts w:ascii="Arial" w:hAnsi="Arial" w:cs="Arial"/>
                <w:sz w:val="22"/>
                <w:szCs w:val="22"/>
              </w:rPr>
              <w:t>3</w:t>
            </w:r>
          </w:p>
        </w:tc>
        <w:tc>
          <w:tcPr>
            <w:tcW w:w="706" w:type="dxa"/>
            <w:tcBorders>
              <w:bottom w:val="single" w:sz="4" w:space="0" w:color="auto"/>
            </w:tcBorders>
          </w:tcPr>
          <w:p w14:paraId="77F27D71" w14:textId="6A540AF1" w:rsidR="003B6DE6" w:rsidRPr="005A5434" w:rsidRDefault="003B6DE6" w:rsidP="00BA2ECF">
            <w:pPr>
              <w:rPr>
                <w:rFonts w:ascii="Arial" w:hAnsi="Arial" w:cs="Arial"/>
                <w:sz w:val="22"/>
                <w:szCs w:val="22"/>
              </w:rPr>
            </w:pPr>
            <w:r w:rsidRPr="005A5434">
              <w:rPr>
                <w:rFonts w:ascii="Arial" w:hAnsi="Arial" w:cs="Arial"/>
                <w:sz w:val="22"/>
                <w:szCs w:val="22"/>
              </w:rPr>
              <w:t>W</w:t>
            </w:r>
          </w:p>
        </w:tc>
        <w:tc>
          <w:tcPr>
            <w:tcW w:w="1239" w:type="dxa"/>
            <w:tcBorders>
              <w:bottom w:val="single" w:sz="4" w:space="0" w:color="auto"/>
            </w:tcBorders>
          </w:tcPr>
          <w:p w14:paraId="2CC34FCA" w14:textId="3534BB2F" w:rsidR="003B6DE6" w:rsidRPr="005A5434" w:rsidRDefault="003B6DE6" w:rsidP="00BA2ECF">
            <w:pPr>
              <w:rPr>
                <w:rFonts w:ascii="Arial" w:hAnsi="Arial" w:cs="Arial"/>
                <w:sz w:val="22"/>
                <w:szCs w:val="22"/>
              </w:rPr>
            </w:pPr>
            <w:r w:rsidRPr="005A5434">
              <w:rPr>
                <w:rFonts w:ascii="Arial" w:hAnsi="Arial" w:cs="Arial"/>
                <w:sz w:val="22"/>
                <w:szCs w:val="22"/>
              </w:rPr>
              <w:t>11:30 AM</w:t>
            </w:r>
          </w:p>
        </w:tc>
        <w:tc>
          <w:tcPr>
            <w:tcW w:w="2753" w:type="dxa"/>
            <w:tcBorders>
              <w:bottom w:val="single" w:sz="4" w:space="0" w:color="auto"/>
            </w:tcBorders>
          </w:tcPr>
          <w:p w14:paraId="5BD8B60C" w14:textId="42FDC8AD" w:rsidR="003B6DE6" w:rsidRPr="005A5434" w:rsidRDefault="003B6DE6" w:rsidP="00BA2ECF">
            <w:pPr>
              <w:rPr>
                <w:rFonts w:ascii="Arial" w:hAnsi="Arial" w:cs="Arial"/>
                <w:sz w:val="22"/>
                <w:szCs w:val="22"/>
              </w:rPr>
            </w:pPr>
            <w:r w:rsidRPr="005A5434">
              <w:rPr>
                <w:rFonts w:ascii="Arial" w:hAnsi="Arial" w:cs="Arial"/>
                <w:sz w:val="22"/>
                <w:szCs w:val="22"/>
              </w:rPr>
              <w:t>155 Communication Arts</w:t>
            </w:r>
          </w:p>
        </w:tc>
        <w:tc>
          <w:tcPr>
            <w:tcW w:w="1980" w:type="dxa"/>
            <w:vMerge/>
            <w:tcBorders>
              <w:bottom w:val="single" w:sz="4" w:space="0" w:color="auto"/>
            </w:tcBorders>
          </w:tcPr>
          <w:p w14:paraId="7850833F" w14:textId="77777777" w:rsidR="003B6DE6" w:rsidRPr="005A5434" w:rsidRDefault="003B6DE6" w:rsidP="00BA2ECF">
            <w:pPr>
              <w:rPr>
                <w:rFonts w:ascii="Arial" w:hAnsi="Arial" w:cs="Arial"/>
                <w:sz w:val="22"/>
                <w:szCs w:val="22"/>
              </w:rPr>
            </w:pPr>
          </w:p>
        </w:tc>
        <w:tc>
          <w:tcPr>
            <w:tcW w:w="2340" w:type="dxa"/>
            <w:vMerge/>
            <w:tcBorders>
              <w:bottom w:val="single" w:sz="4" w:space="0" w:color="auto"/>
            </w:tcBorders>
          </w:tcPr>
          <w:p w14:paraId="31564DD1" w14:textId="2DD24FEA" w:rsidR="003B6DE6" w:rsidRPr="005A5434" w:rsidRDefault="003B6DE6" w:rsidP="00BA2ECF">
            <w:pPr>
              <w:rPr>
                <w:rFonts w:ascii="Arial" w:hAnsi="Arial" w:cs="Arial"/>
                <w:sz w:val="22"/>
                <w:szCs w:val="22"/>
              </w:rPr>
            </w:pPr>
          </w:p>
        </w:tc>
      </w:tr>
      <w:tr w:rsidR="003B6DE6" w14:paraId="558AE4E8" w14:textId="77777777" w:rsidTr="003B6DE6">
        <w:tc>
          <w:tcPr>
            <w:tcW w:w="1080" w:type="dxa"/>
            <w:tcBorders>
              <w:bottom w:val="single" w:sz="4" w:space="0" w:color="auto"/>
            </w:tcBorders>
            <w:shd w:val="clear" w:color="auto" w:fill="D9D9D9" w:themeFill="background1" w:themeFillShade="D9"/>
          </w:tcPr>
          <w:p w14:paraId="25042AF4" w14:textId="635E5652" w:rsidR="003B6DE6" w:rsidRPr="005A5434" w:rsidRDefault="003B6DE6" w:rsidP="00BA2ECF">
            <w:pPr>
              <w:rPr>
                <w:rFonts w:ascii="Arial" w:hAnsi="Arial" w:cs="Arial"/>
                <w:sz w:val="22"/>
                <w:szCs w:val="22"/>
              </w:rPr>
            </w:pPr>
          </w:p>
        </w:tc>
        <w:tc>
          <w:tcPr>
            <w:tcW w:w="706" w:type="dxa"/>
            <w:tcBorders>
              <w:bottom w:val="single" w:sz="4" w:space="0" w:color="auto"/>
            </w:tcBorders>
            <w:shd w:val="clear" w:color="auto" w:fill="D9D9D9" w:themeFill="background1" w:themeFillShade="D9"/>
          </w:tcPr>
          <w:p w14:paraId="2BF0A5BD" w14:textId="74EDD702" w:rsidR="003B6DE6" w:rsidRPr="005A5434" w:rsidRDefault="003B6DE6" w:rsidP="00BA2ECF">
            <w:pPr>
              <w:rPr>
                <w:rFonts w:ascii="Arial" w:hAnsi="Arial" w:cs="Arial"/>
                <w:sz w:val="22"/>
                <w:szCs w:val="22"/>
              </w:rPr>
            </w:pPr>
          </w:p>
        </w:tc>
        <w:tc>
          <w:tcPr>
            <w:tcW w:w="1239" w:type="dxa"/>
            <w:tcBorders>
              <w:bottom w:val="single" w:sz="4" w:space="0" w:color="auto"/>
            </w:tcBorders>
            <w:shd w:val="clear" w:color="auto" w:fill="D9D9D9" w:themeFill="background1" w:themeFillShade="D9"/>
          </w:tcPr>
          <w:p w14:paraId="4A1307FF" w14:textId="37E8B17D" w:rsidR="003B6DE6" w:rsidRPr="005A5434" w:rsidRDefault="003B6DE6" w:rsidP="00BA2ECF">
            <w:pPr>
              <w:rPr>
                <w:rFonts w:ascii="Arial" w:hAnsi="Arial" w:cs="Arial"/>
                <w:sz w:val="22"/>
                <w:szCs w:val="22"/>
              </w:rPr>
            </w:pPr>
          </w:p>
        </w:tc>
        <w:tc>
          <w:tcPr>
            <w:tcW w:w="2753" w:type="dxa"/>
            <w:tcBorders>
              <w:bottom w:val="single" w:sz="4" w:space="0" w:color="auto"/>
            </w:tcBorders>
            <w:shd w:val="clear" w:color="auto" w:fill="D9D9D9" w:themeFill="background1" w:themeFillShade="D9"/>
          </w:tcPr>
          <w:p w14:paraId="57268E4A" w14:textId="77777777" w:rsidR="003B6DE6" w:rsidRPr="005A5434" w:rsidRDefault="003B6DE6" w:rsidP="00BA2ECF">
            <w:pPr>
              <w:rPr>
                <w:rFonts w:ascii="Arial" w:hAnsi="Arial" w:cs="Arial"/>
                <w:sz w:val="22"/>
                <w:szCs w:val="22"/>
              </w:rPr>
            </w:pPr>
          </w:p>
        </w:tc>
        <w:tc>
          <w:tcPr>
            <w:tcW w:w="1980" w:type="dxa"/>
            <w:tcBorders>
              <w:bottom w:val="single" w:sz="4" w:space="0" w:color="auto"/>
            </w:tcBorders>
            <w:shd w:val="clear" w:color="auto" w:fill="D9D9D9" w:themeFill="background1" w:themeFillShade="D9"/>
          </w:tcPr>
          <w:p w14:paraId="67EBDA24" w14:textId="77777777" w:rsidR="003B6DE6" w:rsidRPr="005A5434" w:rsidRDefault="003B6DE6" w:rsidP="00BA2ECF">
            <w:pPr>
              <w:rPr>
                <w:rFonts w:ascii="Arial" w:hAnsi="Arial" w:cs="Arial"/>
                <w:sz w:val="22"/>
                <w:szCs w:val="22"/>
              </w:rPr>
            </w:pPr>
          </w:p>
        </w:tc>
        <w:tc>
          <w:tcPr>
            <w:tcW w:w="2340" w:type="dxa"/>
            <w:tcBorders>
              <w:bottom w:val="single" w:sz="4" w:space="0" w:color="auto"/>
            </w:tcBorders>
            <w:shd w:val="clear" w:color="auto" w:fill="D9D9D9" w:themeFill="background1" w:themeFillShade="D9"/>
          </w:tcPr>
          <w:p w14:paraId="6B1CF3F3" w14:textId="43C7ED6A" w:rsidR="003B6DE6" w:rsidRPr="005A5434" w:rsidRDefault="003B6DE6" w:rsidP="00BA2ECF">
            <w:pPr>
              <w:rPr>
                <w:rFonts w:ascii="Arial" w:hAnsi="Arial" w:cs="Arial"/>
                <w:sz w:val="22"/>
                <w:szCs w:val="22"/>
              </w:rPr>
            </w:pPr>
          </w:p>
        </w:tc>
      </w:tr>
      <w:tr w:rsidR="003B6DE6" w14:paraId="0D86C39D" w14:textId="77777777" w:rsidTr="003B6DE6">
        <w:tc>
          <w:tcPr>
            <w:tcW w:w="1080" w:type="dxa"/>
            <w:tcBorders>
              <w:top w:val="single" w:sz="4" w:space="0" w:color="auto"/>
            </w:tcBorders>
          </w:tcPr>
          <w:p w14:paraId="352BE74F" w14:textId="41A9018D" w:rsidR="003B6DE6" w:rsidRPr="005A5434" w:rsidRDefault="003B6DE6" w:rsidP="00BA2ECF">
            <w:pPr>
              <w:rPr>
                <w:rFonts w:ascii="Arial" w:hAnsi="Arial" w:cs="Arial"/>
                <w:sz w:val="22"/>
                <w:szCs w:val="22"/>
              </w:rPr>
            </w:pPr>
            <w:r w:rsidRPr="005A5434">
              <w:rPr>
                <w:rFonts w:ascii="Arial" w:hAnsi="Arial" w:cs="Arial"/>
                <w:sz w:val="22"/>
                <w:szCs w:val="22"/>
              </w:rPr>
              <w:t>5</w:t>
            </w:r>
          </w:p>
        </w:tc>
        <w:tc>
          <w:tcPr>
            <w:tcW w:w="706" w:type="dxa"/>
            <w:tcBorders>
              <w:top w:val="single" w:sz="4" w:space="0" w:color="auto"/>
            </w:tcBorders>
          </w:tcPr>
          <w:p w14:paraId="70558C2D" w14:textId="0BAD633B" w:rsidR="003B6DE6" w:rsidRPr="005A5434" w:rsidRDefault="003B6DE6" w:rsidP="00BA2ECF">
            <w:pPr>
              <w:rPr>
                <w:rFonts w:ascii="Arial" w:hAnsi="Arial" w:cs="Arial"/>
                <w:sz w:val="22"/>
                <w:szCs w:val="22"/>
              </w:rPr>
            </w:pPr>
            <w:proofErr w:type="spellStart"/>
            <w:r w:rsidRPr="005A5434">
              <w:rPr>
                <w:rFonts w:ascii="Arial" w:hAnsi="Arial" w:cs="Arial"/>
                <w:sz w:val="22"/>
                <w:szCs w:val="22"/>
              </w:rPr>
              <w:t>Th</w:t>
            </w:r>
            <w:proofErr w:type="spellEnd"/>
          </w:p>
        </w:tc>
        <w:tc>
          <w:tcPr>
            <w:tcW w:w="1239" w:type="dxa"/>
            <w:tcBorders>
              <w:top w:val="single" w:sz="4" w:space="0" w:color="auto"/>
            </w:tcBorders>
          </w:tcPr>
          <w:p w14:paraId="1CEF8952" w14:textId="15C47C38" w:rsidR="003B6DE6" w:rsidRPr="005A5434" w:rsidRDefault="003B6DE6" w:rsidP="00BA2ECF">
            <w:pPr>
              <w:rPr>
                <w:rFonts w:ascii="Arial" w:hAnsi="Arial" w:cs="Arial"/>
                <w:sz w:val="22"/>
                <w:szCs w:val="22"/>
              </w:rPr>
            </w:pPr>
            <w:r w:rsidRPr="005A5434">
              <w:rPr>
                <w:rFonts w:ascii="Arial" w:hAnsi="Arial" w:cs="Arial"/>
                <w:sz w:val="22"/>
                <w:szCs w:val="22"/>
              </w:rPr>
              <w:t>11:30 AM</w:t>
            </w:r>
          </w:p>
        </w:tc>
        <w:tc>
          <w:tcPr>
            <w:tcW w:w="2753" w:type="dxa"/>
            <w:tcBorders>
              <w:top w:val="single" w:sz="4" w:space="0" w:color="auto"/>
            </w:tcBorders>
          </w:tcPr>
          <w:p w14:paraId="2C73C2B7" w14:textId="2DDE2326" w:rsidR="003B6DE6" w:rsidRPr="005A5434" w:rsidRDefault="003B6DE6" w:rsidP="00BA2ECF">
            <w:pPr>
              <w:rPr>
                <w:rFonts w:ascii="Arial" w:hAnsi="Arial" w:cs="Arial"/>
                <w:sz w:val="22"/>
                <w:szCs w:val="22"/>
              </w:rPr>
            </w:pPr>
            <w:r w:rsidRPr="005A5434">
              <w:rPr>
                <w:rFonts w:ascii="Arial" w:hAnsi="Arial" w:cs="Arial"/>
                <w:sz w:val="22"/>
                <w:szCs w:val="22"/>
              </w:rPr>
              <w:t>111 Biochemistry</w:t>
            </w:r>
          </w:p>
        </w:tc>
        <w:tc>
          <w:tcPr>
            <w:tcW w:w="1980" w:type="dxa"/>
            <w:vMerge w:val="restart"/>
            <w:tcBorders>
              <w:top w:val="single" w:sz="4" w:space="0" w:color="auto"/>
            </w:tcBorders>
          </w:tcPr>
          <w:p w14:paraId="06833DC2" w14:textId="49EDAE02" w:rsidR="003B6DE6" w:rsidRPr="005A5434" w:rsidRDefault="003B6DE6" w:rsidP="00BA2ECF">
            <w:pPr>
              <w:rPr>
                <w:rFonts w:ascii="Arial" w:hAnsi="Arial" w:cs="Arial"/>
                <w:sz w:val="22"/>
                <w:szCs w:val="22"/>
              </w:rPr>
            </w:pPr>
            <w:r>
              <w:rPr>
                <w:rFonts w:ascii="Arial" w:hAnsi="Arial" w:cs="Arial"/>
                <w:sz w:val="22"/>
                <w:szCs w:val="22"/>
              </w:rPr>
              <w:t>Jonathan Kasper</w:t>
            </w:r>
          </w:p>
        </w:tc>
        <w:tc>
          <w:tcPr>
            <w:tcW w:w="2340" w:type="dxa"/>
            <w:vMerge w:val="restart"/>
            <w:tcBorders>
              <w:top w:val="single" w:sz="4" w:space="0" w:color="auto"/>
            </w:tcBorders>
          </w:tcPr>
          <w:p w14:paraId="12B509B3" w14:textId="46F1CF4C" w:rsidR="003B6DE6" w:rsidRPr="005A5434" w:rsidRDefault="00A2547D" w:rsidP="00BA2ECF">
            <w:pPr>
              <w:rPr>
                <w:rFonts w:ascii="Arial" w:hAnsi="Arial" w:cs="Arial"/>
                <w:sz w:val="22"/>
                <w:szCs w:val="22"/>
              </w:rPr>
            </w:pPr>
            <w:hyperlink r:id="rId13" w:history="1">
              <w:r w:rsidR="003B6DE6" w:rsidRPr="006853EE">
                <w:rPr>
                  <w:rStyle w:val="Hyperlink"/>
                  <w:rFonts w:ascii="Arial" w:hAnsi="Arial" w:cs="Arial"/>
                  <w:sz w:val="22"/>
                  <w:szCs w:val="22"/>
                </w:rPr>
                <w:t>kasperjo@msu.edu</w:t>
              </w:r>
            </w:hyperlink>
            <w:r w:rsidR="003B6DE6">
              <w:rPr>
                <w:rFonts w:ascii="Arial" w:hAnsi="Arial" w:cs="Arial"/>
                <w:sz w:val="22"/>
                <w:szCs w:val="22"/>
              </w:rPr>
              <w:t xml:space="preserve"> </w:t>
            </w:r>
          </w:p>
        </w:tc>
      </w:tr>
      <w:tr w:rsidR="003B6DE6" w14:paraId="2E156F43" w14:textId="77777777" w:rsidTr="003B6DE6">
        <w:tc>
          <w:tcPr>
            <w:tcW w:w="1080" w:type="dxa"/>
          </w:tcPr>
          <w:p w14:paraId="7614B949" w14:textId="4CF9A8CE" w:rsidR="003B6DE6" w:rsidRPr="005A5434" w:rsidRDefault="003B6DE6" w:rsidP="00BA2ECF">
            <w:pPr>
              <w:rPr>
                <w:rFonts w:ascii="Arial" w:hAnsi="Arial" w:cs="Arial"/>
                <w:sz w:val="22"/>
                <w:szCs w:val="22"/>
              </w:rPr>
            </w:pPr>
            <w:r w:rsidRPr="005A5434">
              <w:rPr>
                <w:rFonts w:ascii="Arial" w:hAnsi="Arial" w:cs="Arial"/>
                <w:sz w:val="22"/>
                <w:szCs w:val="22"/>
              </w:rPr>
              <w:t>6</w:t>
            </w:r>
          </w:p>
        </w:tc>
        <w:tc>
          <w:tcPr>
            <w:tcW w:w="706" w:type="dxa"/>
          </w:tcPr>
          <w:p w14:paraId="14151218" w14:textId="20CDB5BD" w:rsidR="003B6DE6" w:rsidRPr="005A5434" w:rsidRDefault="003B6DE6" w:rsidP="00BA2ECF">
            <w:pPr>
              <w:rPr>
                <w:rFonts w:ascii="Arial" w:hAnsi="Arial" w:cs="Arial"/>
                <w:sz w:val="22"/>
                <w:szCs w:val="22"/>
              </w:rPr>
            </w:pPr>
            <w:proofErr w:type="spellStart"/>
            <w:r w:rsidRPr="005A5434">
              <w:rPr>
                <w:rFonts w:ascii="Arial" w:hAnsi="Arial" w:cs="Arial"/>
                <w:sz w:val="22"/>
                <w:szCs w:val="22"/>
              </w:rPr>
              <w:t>Th</w:t>
            </w:r>
            <w:proofErr w:type="spellEnd"/>
          </w:p>
        </w:tc>
        <w:tc>
          <w:tcPr>
            <w:tcW w:w="1239" w:type="dxa"/>
          </w:tcPr>
          <w:p w14:paraId="0763DDD7" w14:textId="0EC1D168" w:rsidR="003B6DE6" w:rsidRPr="005A5434" w:rsidRDefault="003B6DE6" w:rsidP="00BA2ECF">
            <w:pPr>
              <w:rPr>
                <w:rFonts w:ascii="Arial" w:hAnsi="Arial" w:cs="Arial"/>
                <w:sz w:val="22"/>
                <w:szCs w:val="22"/>
              </w:rPr>
            </w:pPr>
            <w:r w:rsidRPr="005A5434">
              <w:rPr>
                <w:rFonts w:ascii="Arial" w:hAnsi="Arial" w:cs="Arial"/>
                <w:sz w:val="22"/>
                <w:szCs w:val="22"/>
              </w:rPr>
              <w:t>12:40 PM</w:t>
            </w:r>
          </w:p>
        </w:tc>
        <w:tc>
          <w:tcPr>
            <w:tcW w:w="2753" w:type="dxa"/>
          </w:tcPr>
          <w:p w14:paraId="1D4240A6" w14:textId="3C8B29AB" w:rsidR="003B6DE6" w:rsidRPr="005A5434" w:rsidRDefault="003B6DE6" w:rsidP="00BA2ECF">
            <w:pPr>
              <w:rPr>
                <w:rFonts w:ascii="Arial" w:hAnsi="Arial" w:cs="Arial"/>
                <w:sz w:val="22"/>
                <w:szCs w:val="22"/>
              </w:rPr>
            </w:pPr>
            <w:r w:rsidRPr="005A5434">
              <w:rPr>
                <w:rFonts w:ascii="Arial" w:hAnsi="Arial" w:cs="Arial"/>
                <w:sz w:val="22"/>
                <w:szCs w:val="22"/>
              </w:rPr>
              <w:t>183 Chemistry</w:t>
            </w:r>
          </w:p>
        </w:tc>
        <w:tc>
          <w:tcPr>
            <w:tcW w:w="1980" w:type="dxa"/>
            <w:vMerge/>
          </w:tcPr>
          <w:p w14:paraId="328A22FA" w14:textId="77777777" w:rsidR="003B6DE6" w:rsidRPr="005A5434" w:rsidRDefault="003B6DE6" w:rsidP="00BA2ECF">
            <w:pPr>
              <w:rPr>
                <w:rFonts w:ascii="Arial" w:hAnsi="Arial" w:cs="Arial"/>
                <w:sz w:val="22"/>
                <w:szCs w:val="22"/>
              </w:rPr>
            </w:pPr>
          </w:p>
        </w:tc>
        <w:tc>
          <w:tcPr>
            <w:tcW w:w="2340" w:type="dxa"/>
            <w:vMerge/>
          </w:tcPr>
          <w:p w14:paraId="66793667" w14:textId="73E4FB50" w:rsidR="003B6DE6" w:rsidRPr="005A5434" w:rsidRDefault="003B6DE6" w:rsidP="00BA2ECF">
            <w:pPr>
              <w:rPr>
                <w:rFonts w:ascii="Arial" w:hAnsi="Arial" w:cs="Arial"/>
                <w:sz w:val="22"/>
                <w:szCs w:val="22"/>
              </w:rPr>
            </w:pPr>
          </w:p>
        </w:tc>
      </w:tr>
      <w:tr w:rsidR="003B6DE6" w14:paraId="177744F1" w14:textId="77777777" w:rsidTr="003B6DE6">
        <w:tc>
          <w:tcPr>
            <w:tcW w:w="1080" w:type="dxa"/>
            <w:shd w:val="clear" w:color="auto" w:fill="D9D9D9" w:themeFill="background1" w:themeFillShade="D9"/>
          </w:tcPr>
          <w:p w14:paraId="2CDA22E2" w14:textId="4A210BC8" w:rsidR="003B6DE6" w:rsidRPr="005A5434" w:rsidRDefault="003B6DE6" w:rsidP="00BA2ECF">
            <w:pPr>
              <w:rPr>
                <w:rFonts w:ascii="Arial" w:hAnsi="Arial" w:cs="Arial"/>
                <w:sz w:val="22"/>
                <w:szCs w:val="22"/>
              </w:rPr>
            </w:pPr>
          </w:p>
        </w:tc>
        <w:tc>
          <w:tcPr>
            <w:tcW w:w="706" w:type="dxa"/>
            <w:shd w:val="clear" w:color="auto" w:fill="D9D9D9" w:themeFill="background1" w:themeFillShade="D9"/>
          </w:tcPr>
          <w:p w14:paraId="477913AA" w14:textId="1D07AA68" w:rsidR="003B6DE6" w:rsidRPr="005A5434" w:rsidRDefault="003B6DE6" w:rsidP="00BA2ECF">
            <w:pPr>
              <w:rPr>
                <w:rFonts w:ascii="Arial" w:hAnsi="Arial" w:cs="Arial"/>
                <w:sz w:val="22"/>
                <w:szCs w:val="22"/>
              </w:rPr>
            </w:pPr>
          </w:p>
        </w:tc>
        <w:tc>
          <w:tcPr>
            <w:tcW w:w="1239" w:type="dxa"/>
            <w:shd w:val="clear" w:color="auto" w:fill="D9D9D9" w:themeFill="background1" w:themeFillShade="D9"/>
          </w:tcPr>
          <w:p w14:paraId="0AF43940" w14:textId="58A71619" w:rsidR="003B6DE6" w:rsidRPr="005A5434" w:rsidRDefault="003B6DE6" w:rsidP="00BA2ECF">
            <w:pPr>
              <w:rPr>
                <w:rFonts w:ascii="Arial" w:hAnsi="Arial" w:cs="Arial"/>
                <w:sz w:val="22"/>
                <w:szCs w:val="22"/>
              </w:rPr>
            </w:pPr>
          </w:p>
        </w:tc>
        <w:tc>
          <w:tcPr>
            <w:tcW w:w="2753" w:type="dxa"/>
            <w:shd w:val="clear" w:color="auto" w:fill="D9D9D9" w:themeFill="background1" w:themeFillShade="D9"/>
          </w:tcPr>
          <w:p w14:paraId="56451395" w14:textId="2616EDA2" w:rsidR="003B6DE6" w:rsidRPr="005A5434" w:rsidRDefault="003B6DE6" w:rsidP="00BA2ECF">
            <w:pPr>
              <w:rPr>
                <w:rFonts w:ascii="Arial" w:hAnsi="Arial" w:cs="Arial"/>
                <w:sz w:val="22"/>
                <w:szCs w:val="22"/>
              </w:rPr>
            </w:pPr>
          </w:p>
        </w:tc>
        <w:tc>
          <w:tcPr>
            <w:tcW w:w="1980" w:type="dxa"/>
            <w:shd w:val="clear" w:color="auto" w:fill="D9D9D9" w:themeFill="background1" w:themeFillShade="D9"/>
          </w:tcPr>
          <w:p w14:paraId="77A317B1" w14:textId="77777777" w:rsidR="003B6DE6" w:rsidRPr="005A5434" w:rsidRDefault="003B6DE6" w:rsidP="00BA2ECF">
            <w:pPr>
              <w:rPr>
                <w:rFonts w:ascii="Arial" w:hAnsi="Arial" w:cs="Arial"/>
                <w:sz w:val="22"/>
                <w:szCs w:val="22"/>
              </w:rPr>
            </w:pPr>
          </w:p>
        </w:tc>
        <w:tc>
          <w:tcPr>
            <w:tcW w:w="2340" w:type="dxa"/>
            <w:shd w:val="clear" w:color="auto" w:fill="D9D9D9" w:themeFill="background1" w:themeFillShade="D9"/>
          </w:tcPr>
          <w:p w14:paraId="65A6A4D7" w14:textId="786C8E7C" w:rsidR="003B6DE6" w:rsidRPr="005A5434" w:rsidRDefault="003B6DE6" w:rsidP="00BA2ECF">
            <w:pPr>
              <w:rPr>
                <w:rFonts w:ascii="Arial" w:hAnsi="Arial" w:cs="Arial"/>
                <w:sz w:val="22"/>
                <w:szCs w:val="22"/>
              </w:rPr>
            </w:pPr>
          </w:p>
        </w:tc>
      </w:tr>
      <w:tr w:rsidR="00AD4FBC" w14:paraId="24E5B620" w14:textId="77777777" w:rsidTr="003B6DE6">
        <w:tc>
          <w:tcPr>
            <w:tcW w:w="1080" w:type="dxa"/>
          </w:tcPr>
          <w:p w14:paraId="63508E68" w14:textId="25DFAD74" w:rsidR="00AD4FBC" w:rsidRPr="005A5434" w:rsidRDefault="00AD4FBC" w:rsidP="00BA2ECF">
            <w:pPr>
              <w:rPr>
                <w:rFonts w:ascii="Arial" w:hAnsi="Arial" w:cs="Arial"/>
                <w:sz w:val="22"/>
                <w:szCs w:val="22"/>
              </w:rPr>
            </w:pPr>
            <w:r w:rsidRPr="005A5434">
              <w:rPr>
                <w:rFonts w:ascii="Arial" w:hAnsi="Arial" w:cs="Arial"/>
                <w:sz w:val="22"/>
                <w:szCs w:val="22"/>
              </w:rPr>
              <w:t>4</w:t>
            </w:r>
          </w:p>
        </w:tc>
        <w:tc>
          <w:tcPr>
            <w:tcW w:w="706" w:type="dxa"/>
          </w:tcPr>
          <w:p w14:paraId="24740A6B" w14:textId="110E02C6" w:rsidR="00AD4FBC" w:rsidRPr="005A5434" w:rsidRDefault="00AD4FBC" w:rsidP="00BA2ECF">
            <w:pPr>
              <w:rPr>
                <w:rFonts w:ascii="Arial" w:hAnsi="Arial" w:cs="Arial"/>
                <w:sz w:val="22"/>
                <w:szCs w:val="22"/>
              </w:rPr>
            </w:pPr>
            <w:r w:rsidRPr="005A5434">
              <w:rPr>
                <w:rFonts w:ascii="Arial" w:hAnsi="Arial" w:cs="Arial"/>
                <w:sz w:val="22"/>
                <w:szCs w:val="22"/>
              </w:rPr>
              <w:t>W</w:t>
            </w:r>
          </w:p>
        </w:tc>
        <w:tc>
          <w:tcPr>
            <w:tcW w:w="1239" w:type="dxa"/>
          </w:tcPr>
          <w:p w14:paraId="12C06E29" w14:textId="618D3248" w:rsidR="00AD4FBC" w:rsidRPr="005A5434" w:rsidRDefault="00AD4FBC" w:rsidP="00BA2ECF">
            <w:pPr>
              <w:rPr>
                <w:rFonts w:ascii="Arial" w:hAnsi="Arial" w:cs="Arial"/>
                <w:sz w:val="22"/>
                <w:szCs w:val="22"/>
              </w:rPr>
            </w:pPr>
            <w:r w:rsidRPr="005A5434">
              <w:rPr>
                <w:rFonts w:ascii="Arial" w:hAnsi="Arial" w:cs="Arial"/>
                <w:sz w:val="22"/>
                <w:szCs w:val="22"/>
              </w:rPr>
              <w:t>3:00 PM</w:t>
            </w:r>
          </w:p>
        </w:tc>
        <w:tc>
          <w:tcPr>
            <w:tcW w:w="2753" w:type="dxa"/>
          </w:tcPr>
          <w:p w14:paraId="7B4ED2B6" w14:textId="00CED185" w:rsidR="00AD4FBC" w:rsidRPr="005A5434" w:rsidRDefault="00AD4FBC" w:rsidP="00BA2ECF">
            <w:pPr>
              <w:rPr>
                <w:rFonts w:ascii="Arial" w:hAnsi="Arial" w:cs="Arial"/>
                <w:sz w:val="22"/>
                <w:szCs w:val="22"/>
              </w:rPr>
            </w:pPr>
            <w:r w:rsidRPr="005A5434">
              <w:rPr>
                <w:rFonts w:ascii="Arial" w:hAnsi="Arial" w:cs="Arial"/>
                <w:sz w:val="22"/>
                <w:szCs w:val="22"/>
              </w:rPr>
              <w:t>001 Natural Resources</w:t>
            </w:r>
          </w:p>
        </w:tc>
        <w:tc>
          <w:tcPr>
            <w:tcW w:w="1980" w:type="dxa"/>
            <w:vMerge w:val="restart"/>
          </w:tcPr>
          <w:p w14:paraId="52DB8C7A" w14:textId="12F77597" w:rsidR="00AD4FBC" w:rsidRPr="005A5434" w:rsidRDefault="00AD4FBC" w:rsidP="00BA2ECF">
            <w:pPr>
              <w:rPr>
                <w:rFonts w:ascii="Arial" w:hAnsi="Arial" w:cs="Arial"/>
                <w:sz w:val="22"/>
                <w:szCs w:val="22"/>
              </w:rPr>
            </w:pPr>
            <w:r>
              <w:rPr>
                <w:rFonts w:ascii="Arial" w:hAnsi="Arial" w:cs="Arial"/>
                <w:sz w:val="22"/>
                <w:szCs w:val="22"/>
              </w:rPr>
              <w:t>Matthew Lewis</w:t>
            </w:r>
          </w:p>
        </w:tc>
        <w:tc>
          <w:tcPr>
            <w:tcW w:w="2340" w:type="dxa"/>
            <w:vMerge w:val="restart"/>
          </w:tcPr>
          <w:p w14:paraId="6322AB7B" w14:textId="1E5A782F" w:rsidR="00AD4FBC" w:rsidRPr="005A5434" w:rsidRDefault="00AD4FBC" w:rsidP="00BA2ECF">
            <w:pPr>
              <w:rPr>
                <w:rFonts w:ascii="Arial" w:hAnsi="Arial" w:cs="Arial"/>
                <w:sz w:val="22"/>
                <w:szCs w:val="22"/>
              </w:rPr>
            </w:pPr>
            <w:r>
              <w:rPr>
                <w:rFonts w:ascii="Arial" w:hAnsi="Arial" w:cs="Arial"/>
                <w:sz w:val="22"/>
                <w:szCs w:val="22"/>
              </w:rPr>
              <w:t>lewism29@msu.edu</w:t>
            </w:r>
          </w:p>
        </w:tc>
      </w:tr>
      <w:tr w:rsidR="00AD4FBC" w14:paraId="539BC1CA" w14:textId="77777777" w:rsidTr="003B6DE6">
        <w:tc>
          <w:tcPr>
            <w:tcW w:w="1080" w:type="dxa"/>
          </w:tcPr>
          <w:p w14:paraId="24FC77F1" w14:textId="21A316C1" w:rsidR="00AD4FBC" w:rsidRPr="005A5434" w:rsidRDefault="00AD4FBC" w:rsidP="00BA2ECF">
            <w:pPr>
              <w:rPr>
                <w:rFonts w:ascii="Arial" w:hAnsi="Arial" w:cs="Arial"/>
                <w:sz w:val="22"/>
                <w:szCs w:val="22"/>
              </w:rPr>
            </w:pPr>
            <w:r w:rsidRPr="005A5434">
              <w:rPr>
                <w:rFonts w:ascii="Arial" w:hAnsi="Arial" w:cs="Arial"/>
                <w:sz w:val="22"/>
                <w:szCs w:val="22"/>
              </w:rPr>
              <w:t>8</w:t>
            </w:r>
          </w:p>
        </w:tc>
        <w:tc>
          <w:tcPr>
            <w:tcW w:w="706" w:type="dxa"/>
          </w:tcPr>
          <w:p w14:paraId="049221D6" w14:textId="08ACA72F" w:rsidR="00AD4FBC" w:rsidRPr="005A5434" w:rsidRDefault="00AD4FBC" w:rsidP="00BA2ECF">
            <w:pPr>
              <w:rPr>
                <w:rFonts w:ascii="Arial" w:hAnsi="Arial" w:cs="Arial"/>
                <w:sz w:val="22"/>
                <w:szCs w:val="22"/>
              </w:rPr>
            </w:pPr>
            <w:proofErr w:type="spellStart"/>
            <w:r w:rsidRPr="005A5434">
              <w:rPr>
                <w:rFonts w:ascii="Arial" w:hAnsi="Arial" w:cs="Arial"/>
                <w:sz w:val="22"/>
                <w:szCs w:val="22"/>
              </w:rPr>
              <w:t>Th</w:t>
            </w:r>
            <w:proofErr w:type="spellEnd"/>
          </w:p>
        </w:tc>
        <w:tc>
          <w:tcPr>
            <w:tcW w:w="1239" w:type="dxa"/>
          </w:tcPr>
          <w:p w14:paraId="7528B494" w14:textId="62966AF9" w:rsidR="00AD4FBC" w:rsidRPr="005A5434" w:rsidRDefault="00AD4FBC" w:rsidP="00BA2ECF">
            <w:pPr>
              <w:rPr>
                <w:rFonts w:ascii="Arial" w:hAnsi="Arial" w:cs="Arial"/>
                <w:sz w:val="22"/>
                <w:szCs w:val="22"/>
              </w:rPr>
            </w:pPr>
            <w:r w:rsidRPr="005A5434">
              <w:rPr>
                <w:rFonts w:ascii="Arial" w:hAnsi="Arial" w:cs="Arial"/>
                <w:sz w:val="22"/>
                <w:szCs w:val="22"/>
              </w:rPr>
              <w:t>6:30 PM</w:t>
            </w:r>
          </w:p>
        </w:tc>
        <w:tc>
          <w:tcPr>
            <w:tcW w:w="2753" w:type="dxa"/>
          </w:tcPr>
          <w:p w14:paraId="35A4878E" w14:textId="3F92B570" w:rsidR="00AD4FBC" w:rsidRPr="005A5434" w:rsidRDefault="00AD4FBC" w:rsidP="00BA2ECF">
            <w:pPr>
              <w:rPr>
                <w:rFonts w:ascii="Arial" w:hAnsi="Arial" w:cs="Arial"/>
                <w:sz w:val="22"/>
                <w:szCs w:val="22"/>
              </w:rPr>
            </w:pPr>
            <w:r w:rsidRPr="005A5434">
              <w:rPr>
                <w:rFonts w:ascii="Arial" w:hAnsi="Arial" w:cs="Arial"/>
                <w:sz w:val="22"/>
                <w:szCs w:val="22"/>
              </w:rPr>
              <w:t>001 Natural Resources</w:t>
            </w:r>
          </w:p>
        </w:tc>
        <w:tc>
          <w:tcPr>
            <w:tcW w:w="1980" w:type="dxa"/>
            <w:vMerge/>
          </w:tcPr>
          <w:p w14:paraId="2DD4D4F0" w14:textId="77777777" w:rsidR="00AD4FBC" w:rsidRPr="005A5434" w:rsidRDefault="00AD4FBC" w:rsidP="00BA2ECF">
            <w:pPr>
              <w:rPr>
                <w:rFonts w:ascii="Arial" w:hAnsi="Arial" w:cs="Arial"/>
                <w:sz w:val="22"/>
                <w:szCs w:val="22"/>
              </w:rPr>
            </w:pPr>
          </w:p>
        </w:tc>
        <w:tc>
          <w:tcPr>
            <w:tcW w:w="2340" w:type="dxa"/>
            <w:vMerge/>
          </w:tcPr>
          <w:p w14:paraId="22CCB5FE" w14:textId="4BA90294" w:rsidR="00AD4FBC" w:rsidRPr="005A5434" w:rsidRDefault="00AD4FBC" w:rsidP="00BA2ECF">
            <w:pPr>
              <w:rPr>
                <w:rFonts w:ascii="Arial" w:hAnsi="Arial" w:cs="Arial"/>
                <w:sz w:val="22"/>
                <w:szCs w:val="22"/>
              </w:rPr>
            </w:pPr>
          </w:p>
        </w:tc>
      </w:tr>
      <w:tr w:rsidR="003B6DE6" w14:paraId="4852CEBD" w14:textId="77777777" w:rsidTr="003B6DE6">
        <w:trPr>
          <w:trHeight w:val="20"/>
        </w:trPr>
        <w:tc>
          <w:tcPr>
            <w:tcW w:w="1080" w:type="dxa"/>
            <w:tcBorders>
              <w:bottom w:val="single" w:sz="12" w:space="0" w:color="auto"/>
            </w:tcBorders>
            <w:shd w:val="clear" w:color="auto" w:fill="D9D9D9" w:themeFill="background1" w:themeFillShade="D9"/>
          </w:tcPr>
          <w:p w14:paraId="1A638F3B" w14:textId="77777777" w:rsidR="003B6DE6" w:rsidRPr="005A5434" w:rsidRDefault="003B6DE6" w:rsidP="00BA2ECF">
            <w:pPr>
              <w:rPr>
                <w:rFonts w:ascii="Arial" w:hAnsi="Arial" w:cs="Arial"/>
                <w:sz w:val="22"/>
                <w:szCs w:val="22"/>
              </w:rPr>
            </w:pPr>
          </w:p>
        </w:tc>
        <w:tc>
          <w:tcPr>
            <w:tcW w:w="706" w:type="dxa"/>
            <w:tcBorders>
              <w:bottom w:val="single" w:sz="12" w:space="0" w:color="auto"/>
            </w:tcBorders>
            <w:shd w:val="clear" w:color="auto" w:fill="D9D9D9" w:themeFill="background1" w:themeFillShade="D9"/>
          </w:tcPr>
          <w:p w14:paraId="787A9848" w14:textId="77777777" w:rsidR="003B6DE6" w:rsidRPr="005A5434" w:rsidRDefault="003B6DE6" w:rsidP="00BA2ECF">
            <w:pPr>
              <w:rPr>
                <w:rFonts w:ascii="Arial" w:hAnsi="Arial" w:cs="Arial"/>
                <w:sz w:val="22"/>
                <w:szCs w:val="22"/>
              </w:rPr>
            </w:pPr>
          </w:p>
        </w:tc>
        <w:tc>
          <w:tcPr>
            <w:tcW w:w="1239" w:type="dxa"/>
            <w:tcBorders>
              <w:bottom w:val="single" w:sz="12" w:space="0" w:color="auto"/>
            </w:tcBorders>
            <w:shd w:val="clear" w:color="auto" w:fill="D9D9D9" w:themeFill="background1" w:themeFillShade="D9"/>
          </w:tcPr>
          <w:p w14:paraId="1230F7CC" w14:textId="77777777" w:rsidR="003B6DE6" w:rsidRPr="005A5434" w:rsidRDefault="003B6DE6" w:rsidP="00BA2ECF">
            <w:pPr>
              <w:rPr>
                <w:rFonts w:ascii="Arial" w:hAnsi="Arial" w:cs="Arial"/>
                <w:sz w:val="22"/>
                <w:szCs w:val="22"/>
              </w:rPr>
            </w:pPr>
          </w:p>
        </w:tc>
        <w:tc>
          <w:tcPr>
            <w:tcW w:w="2753" w:type="dxa"/>
            <w:tcBorders>
              <w:bottom w:val="single" w:sz="12" w:space="0" w:color="auto"/>
            </w:tcBorders>
            <w:shd w:val="clear" w:color="auto" w:fill="D9D9D9" w:themeFill="background1" w:themeFillShade="D9"/>
          </w:tcPr>
          <w:p w14:paraId="7B9F077A" w14:textId="77777777" w:rsidR="003B6DE6" w:rsidRPr="005A5434" w:rsidRDefault="003B6DE6" w:rsidP="00BA2ECF">
            <w:pPr>
              <w:rPr>
                <w:rFonts w:ascii="Arial" w:hAnsi="Arial" w:cs="Arial"/>
                <w:sz w:val="22"/>
                <w:szCs w:val="22"/>
              </w:rPr>
            </w:pPr>
          </w:p>
        </w:tc>
        <w:tc>
          <w:tcPr>
            <w:tcW w:w="1980" w:type="dxa"/>
            <w:tcBorders>
              <w:bottom w:val="single" w:sz="12" w:space="0" w:color="auto"/>
            </w:tcBorders>
            <w:shd w:val="clear" w:color="auto" w:fill="D9D9D9" w:themeFill="background1" w:themeFillShade="D9"/>
          </w:tcPr>
          <w:p w14:paraId="016BB65E" w14:textId="77777777" w:rsidR="003B6DE6" w:rsidRPr="005A5434" w:rsidRDefault="003B6DE6" w:rsidP="00BA2ECF">
            <w:pPr>
              <w:rPr>
                <w:rFonts w:ascii="Arial" w:hAnsi="Arial" w:cs="Arial"/>
                <w:sz w:val="22"/>
                <w:szCs w:val="22"/>
              </w:rPr>
            </w:pPr>
          </w:p>
        </w:tc>
        <w:tc>
          <w:tcPr>
            <w:tcW w:w="2340" w:type="dxa"/>
            <w:tcBorders>
              <w:bottom w:val="single" w:sz="12" w:space="0" w:color="auto"/>
            </w:tcBorders>
            <w:shd w:val="clear" w:color="auto" w:fill="D9D9D9" w:themeFill="background1" w:themeFillShade="D9"/>
          </w:tcPr>
          <w:p w14:paraId="08D2BE4A" w14:textId="58F9C79D" w:rsidR="003B6DE6" w:rsidRPr="005A5434" w:rsidRDefault="003B6DE6" w:rsidP="00BA2ECF">
            <w:pPr>
              <w:rPr>
                <w:rFonts w:ascii="Arial" w:hAnsi="Arial" w:cs="Arial"/>
                <w:sz w:val="22"/>
                <w:szCs w:val="22"/>
              </w:rPr>
            </w:pPr>
          </w:p>
        </w:tc>
      </w:tr>
    </w:tbl>
    <w:p w14:paraId="53BE797B" w14:textId="77777777" w:rsidR="00083C41" w:rsidRDefault="00083C41" w:rsidP="00BA2ECF">
      <w:pPr>
        <w:rPr>
          <w:rFonts w:ascii="Arial" w:hAnsi="Arial"/>
        </w:rPr>
      </w:pPr>
    </w:p>
    <w:p w14:paraId="349BF5DE" w14:textId="77777777" w:rsidR="006A1035" w:rsidRDefault="006A1035" w:rsidP="00BA2ECF">
      <w:pPr>
        <w:rPr>
          <w:rFonts w:ascii="Arial" w:hAnsi="Arial"/>
        </w:rPr>
      </w:pPr>
    </w:p>
    <w:p w14:paraId="4DE00CC2" w14:textId="23471D79" w:rsidR="00CC627C" w:rsidRDefault="00CC627C" w:rsidP="00BA2ECF">
      <w:pPr>
        <w:rPr>
          <w:rFonts w:ascii="Arial" w:hAnsi="Arial"/>
        </w:rPr>
      </w:pPr>
      <w:r w:rsidRPr="00E43F9C">
        <w:rPr>
          <w:rFonts w:ascii="Arial" w:hAnsi="Arial"/>
          <w:b/>
          <w:u w:val="single"/>
        </w:rPr>
        <w:t>Tutors</w:t>
      </w:r>
      <w:r w:rsidRPr="00E43F9C">
        <w:rPr>
          <w:rFonts w:ascii="Arial" w:hAnsi="Arial"/>
          <w:b/>
        </w:rPr>
        <w:t>:</w:t>
      </w:r>
      <w:r w:rsidRPr="00E43F9C">
        <w:rPr>
          <w:rFonts w:ascii="Arial" w:hAnsi="Arial"/>
        </w:rPr>
        <w:t xml:space="preserve">  </w:t>
      </w:r>
      <w:r w:rsidR="00EB63F3">
        <w:rPr>
          <w:rFonts w:ascii="Arial" w:hAnsi="Arial"/>
        </w:rPr>
        <w:t>Contact Dr. Olson i</w:t>
      </w:r>
      <w:r w:rsidRPr="00E43F9C">
        <w:rPr>
          <w:rFonts w:ascii="Arial" w:hAnsi="Arial"/>
        </w:rPr>
        <w:t xml:space="preserve">f you are interested in </w:t>
      </w:r>
      <w:r w:rsidR="00EB63F3">
        <w:rPr>
          <w:rFonts w:ascii="Arial" w:hAnsi="Arial"/>
        </w:rPr>
        <w:t>working with</w:t>
      </w:r>
      <w:r w:rsidRPr="00E43F9C">
        <w:rPr>
          <w:rFonts w:ascii="Arial" w:hAnsi="Arial"/>
        </w:rPr>
        <w:t xml:space="preserve"> a tutor.</w:t>
      </w:r>
    </w:p>
    <w:p w14:paraId="1F20B737" w14:textId="77777777" w:rsidR="00084F65" w:rsidRDefault="00084F65" w:rsidP="00BA2ECF">
      <w:pPr>
        <w:rPr>
          <w:rFonts w:ascii="Arial" w:hAnsi="Arial"/>
        </w:rPr>
      </w:pPr>
    </w:p>
    <w:p w14:paraId="27564A31" w14:textId="77777777" w:rsidR="00CC627C" w:rsidRDefault="00CC627C" w:rsidP="00BA2ECF">
      <w:pPr>
        <w:rPr>
          <w:rFonts w:ascii="Arial" w:hAnsi="Arial"/>
        </w:rPr>
      </w:pPr>
    </w:p>
    <w:p w14:paraId="3468F9DE" w14:textId="4C2DA308" w:rsidR="00B762A7" w:rsidRDefault="00ED190A" w:rsidP="00B762A7">
      <w:pPr>
        <w:rPr>
          <w:rFonts w:ascii="Arial" w:hAnsi="Arial"/>
          <w:b/>
          <w:u w:val="single"/>
        </w:rPr>
      </w:pPr>
      <w:r>
        <w:rPr>
          <w:rFonts w:ascii="Arial" w:hAnsi="Arial"/>
          <w:b/>
          <w:u w:val="single"/>
        </w:rPr>
        <w:lastRenderedPageBreak/>
        <w:t>Important</w:t>
      </w:r>
      <w:r w:rsidR="00B762A7">
        <w:rPr>
          <w:rFonts w:ascii="Arial" w:hAnsi="Arial"/>
          <w:b/>
          <w:u w:val="single"/>
        </w:rPr>
        <w:t xml:space="preserve"> Dates</w:t>
      </w:r>
    </w:p>
    <w:p w14:paraId="3A4678BD" w14:textId="7E877F67" w:rsidR="00B762A7" w:rsidRPr="000E4AAC" w:rsidRDefault="00EE312F" w:rsidP="00B762A7">
      <w:pPr>
        <w:numPr>
          <w:ilvl w:val="0"/>
          <w:numId w:val="21"/>
        </w:numPr>
        <w:rPr>
          <w:rFonts w:ascii="Arial" w:hAnsi="Arial"/>
          <w:b/>
        </w:rPr>
      </w:pPr>
      <w:r>
        <w:rPr>
          <w:rFonts w:ascii="Arial" w:hAnsi="Arial"/>
        </w:rPr>
        <w:t>02/0</w:t>
      </w:r>
      <w:r w:rsidR="008C287A">
        <w:rPr>
          <w:rFonts w:ascii="Arial" w:hAnsi="Arial"/>
        </w:rPr>
        <w:t>2</w:t>
      </w:r>
      <w:r>
        <w:rPr>
          <w:rFonts w:ascii="Arial" w:hAnsi="Arial"/>
        </w:rPr>
        <w:t>/1</w:t>
      </w:r>
      <w:r w:rsidR="00395482">
        <w:rPr>
          <w:rFonts w:ascii="Arial" w:hAnsi="Arial"/>
        </w:rPr>
        <w:t>8</w:t>
      </w:r>
      <w:r w:rsidR="00B762A7" w:rsidRPr="00F8407E">
        <w:rPr>
          <w:rFonts w:ascii="Arial" w:hAnsi="Arial"/>
        </w:rPr>
        <w:t>:</w:t>
      </w:r>
      <w:r w:rsidR="00B762A7">
        <w:rPr>
          <w:rFonts w:ascii="Arial" w:hAnsi="Arial"/>
          <w:b/>
        </w:rPr>
        <w:t xml:space="preserve">  </w:t>
      </w:r>
      <w:r w:rsidR="00B762A7" w:rsidRPr="00F8407E">
        <w:rPr>
          <w:rFonts w:ascii="Arial" w:hAnsi="Arial"/>
        </w:rPr>
        <w:t xml:space="preserve">Drop Deadline with Tuition Refund.  No Grade </w:t>
      </w:r>
      <w:r w:rsidR="00B762A7">
        <w:rPr>
          <w:rFonts w:ascii="Arial" w:hAnsi="Arial"/>
        </w:rPr>
        <w:t>Reported</w:t>
      </w:r>
      <w:r w:rsidR="00B762A7" w:rsidRPr="00F8407E">
        <w:rPr>
          <w:rFonts w:ascii="Arial" w:hAnsi="Arial"/>
        </w:rPr>
        <w:t>.</w:t>
      </w:r>
    </w:p>
    <w:p w14:paraId="3C92C240" w14:textId="4E667787" w:rsidR="00B762A7" w:rsidRPr="004174FE" w:rsidRDefault="00395482" w:rsidP="00B762A7">
      <w:pPr>
        <w:numPr>
          <w:ilvl w:val="0"/>
          <w:numId w:val="21"/>
        </w:numPr>
        <w:rPr>
          <w:rFonts w:ascii="Arial" w:hAnsi="Arial"/>
          <w:b/>
        </w:rPr>
      </w:pPr>
      <w:r>
        <w:rPr>
          <w:rFonts w:ascii="Arial" w:hAnsi="Arial"/>
        </w:rPr>
        <w:t>02/28</w:t>
      </w:r>
      <w:r w:rsidR="00B762A7">
        <w:rPr>
          <w:rFonts w:ascii="Arial" w:hAnsi="Arial"/>
        </w:rPr>
        <w:t>/1</w:t>
      </w:r>
      <w:r>
        <w:rPr>
          <w:rFonts w:ascii="Arial" w:hAnsi="Arial"/>
        </w:rPr>
        <w:t>8</w:t>
      </w:r>
      <w:r w:rsidR="00B762A7">
        <w:rPr>
          <w:rFonts w:ascii="Arial" w:hAnsi="Arial"/>
        </w:rPr>
        <w:t xml:space="preserve">:  Drop Deadline, </w:t>
      </w:r>
      <w:r w:rsidR="00B762A7" w:rsidRPr="005806D7">
        <w:rPr>
          <w:rFonts w:ascii="Arial" w:hAnsi="Arial"/>
          <w:bCs/>
        </w:rPr>
        <w:t>No</w:t>
      </w:r>
      <w:r w:rsidR="00B762A7" w:rsidRPr="00F8407E">
        <w:rPr>
          <w:rFonts w:ascii="Arial" w:hAnsi="Arial"/>
        </w:rPr>
        <w:t xml:space="preserve"> Tuiti</w:t>
      </w:r>
      <w:r w:rsidR="00B762A7">
        <w:rPr>
          <w:rFonts w:ascii="Arial" w:hAnsi="Arial"/>
        </w:rPr>
        <w:t>on Refund, No Grade Reported</w:t>
      </w:r>
      <w:r w:rsidR="00B762A7" w:rsidRPr="00F8407E">
        <w:rPr>
          <w:rFonts w:ascii="Arial" w:hAnsi="Arial"/>
        </w:rPr>
        <w:t>.</w:t>
      </w:r>
      <w:r w:rsidR="00245BC0">
        <w:rPr>
          <w:rFonts w:ascii="Arial" w:hAnsi="Arial"/>
        </w:rPr>
        <w:t xml:space="preserve"> </w:t>
      </w:r>
    </w:p>
    <w:p w14:paraId="6532F80D" w14:textId="5B7F4E06" w:rsidR="00B762A7" w:rsidRPr="00F87A4E" w:rsidRDefault="00B762A7" w:rsidP="00B762A7">
      <w:pPr>
        <w:numPr>
          <w:ilvl w:val="0"/>
          <w:numId w:val="21"/>
        </w:numPr>
        <w:rPr>
          <w:rFonts w:ascii="Arial" w:hAnsi="Arial"/>
          <w:b/>
        </w:rPr>
      </w:pPr>
      <w:r>
        <w:rPr>
          <w:rFonts w:ascii="Arial" w:hAnsi="Arial"/>
        </w:rPr>
        <w:t xml:space="preserve">After </w:t>
      </w:r>
      <w:r w:rsidR="00395482">
        <w:rPr>
          <w:rFonts w:ascii="Arial" w:hAnsi="Arial"/>
        </w:rPr>
        <w:t>02/28</w:t>
      </w:r>
      <w:r w:rsidR="00583175">
        <w:rPr>
          <w:rFonts w:ascii="Arial" w:hAnsi="Arial"/>
        </w:rPr>
        <w:t>/1</w:t>
      </w:r>
      <w:r w:rsidR="00395482">
        <w:rPr>
          <w:rFonts w:ascii="Arial" w:hAnsi="Arial"/>
        </w:rPr>
        <w:t>8</w:t>
      </w:r>
      <w:r w:rsidR="00583175">
        <w:rPr>
          <w:rFonts w:ascii="Arial" w:hAnsi="Arial"/>
        </w:rPr>
        <w:t xml:space="preserve"> </w:t>
      </w:r>
      <w:r>
        <w:rPr>
          <w:rFonts w:ascii="Arial" w:hAnsi="Arial"/>
        </w:rPr>
        <w:t>a grade will be reported for</w:t>
      </w:r>
      <w:r w:rsidRPr="00245BC0">
        <w:rPr>
          <w:rFonts w:ascii="Arial" w:hAnsi="Arial"/>
        </w:rPr>
        <w:t xml:space="preserve"> </w:t>
      </w:r>
      <w:r w:rsidRPr="00245BC0">
        <w:rPr>
          <w:rFonts w:ascii="Arial" w:hAnsi="Arial"/>
          <w:bCs/>
        </w:rPr>
        <w:t>all</w:t>
      </w:r>
      <w:r>
        <w:rPr>
          <w:rFonts w:ascii="Arial" w:hAnsi="Arial"/>
        </w:rPr>
        <w:t xml:space="preserve"> students registered in the course, regardless of wh</w:t>
      </w:r>
      <w:r w:rsidR="00583175">
        <w:rPr>
          <w:rFonts w:ascii="Arial" w:hAnsi="Arial"/>
        </w:rPr>
        <w:t>ether they complete the course.</w:t>
      </w:r>
    </w:p>
    <w:p w14:paraId="14A39236" w14:textId="77777777" w:rsidR="003B22FB" w:rsidRDefault="003B22FB" w:rsidP="00BA2ECF">
      <w:pPr>
        <w:rPr>
          <w:rFonts w:ascii="Arial" w:hAnsi="Arial"/>
        </w:rPr>
      </w:pPr>
    </w:p>
    <w:p w14:paraId="1B41B230" w14:textId="46D66F1A" w:rsidR="00071481" w:rsidRPr="006A6C14" w:rsidRDefault="00071481" w:rsidP="00071481">
      <w:pPr>
        <w:rPr>
          <w:rFonts w:ascii="Arial" w:hAnsi="Arial"/>
          <w:b/>
        </w:rPr>
      </w:pPr>
      <w:r>
        <w:rPr>
          <w:rFonts w:ascii="Arial" w:hAnsi="Arial"/>
          <w:b/>
          <w:u w:val="single"/>
        </w:rPr>
        <w:t>Access Course Materials via D2L</w:t>
      </w:r>
      <w:r w:rsidRPr="006A6C14">
        <w:rPr>
          <w:rFonts w:ascii="Arial" w:hAnsi="Arial"/>
          <w:b/>
          <w:u w:val="single"/>
        </w:rPr>
        <w:t>:</w:t>
      </w:r>
      <w:r w:rsidRPr="006A6C14">
        <w:rPr>
          <w:rFonts w:ascii="Arial" w:hAnsi="Arial"/>
          <w:b/>
        </w:rPr>
        <w:t xml:space="preserve"> </w:t>
      </w:r>
    </w:p>
    <w:p w14:paraId="425D89E5" w14:textId="65A26A0E" w:rsidR="00071481" w:rsidRPr="00B008CE" w:rsidRDefault="00084F65" w:rsidP="00071481">
      <w:pPr>
        <w:numPr>
          <w:ilvl w:val="0"/>
          <w:numId w:val="5"/>
        </w:numPr>
        <w:rPr>
          <w:rFonts w:ascii="Arial" w:hAnsi="Arial"/>
          <w:b/>
        </w:rPr>
      </w:pPr>
      <w:r>
        <w:rPr>
          <w:rFonts w:ascii="Arial" w:hAnsi="Arial"/>
        </w:rPr>
        <w:t>The</w:t>
      </w:r>
      <w:r w:rsidR="00071481">
        <w:rPr>
          <w:rFonts w:ascii="Arial" w:hAnsi="Arial"/>
        </w:rPr>
        <w:t xml:space="preserve"> </w:t>
      </w:r>
      <w:hyperlink r:id="rId14" w:history="1">
        <w:r w:rsidR="00071481" w:rsidRPr="00071481">
          <w:rPr>
            <w:rStyle w:val="Hyperlink"/>
            <w:rFonts w:ascii="Arial" w:hAnsi="Arial"/>
          </w:rPr>
          <w:t>D2L</w:t>
        </w:r>
      </w:hyperlink>
      <w:r w:rsidR="00071481">
        <w:rPr>
          <w:rFonts w:ascii="Arial" w:hAnsi="Arial"/>
        </w:rPr>
        <w:t xml:space="preserve"> </w:t>
      </w:r>
      <w:r>
        <w:rPr>
          <w:rFonts w:ascii="Arial" w:hAnsi="Arial"/>
        </w:rPr>
        <w:t>folder</w:t>
      </w:r>
      <w:r w:rsidR="00071481">
        <w:rPr>
          <w:rFonts w:ascii="Arial" w:hAnsi="Arial"/>
        </w:rPr>
        <w:t xml:space="preserve"> </w:t>
      </w:r>
      <w:r w:rsidR="00BE5CE5" w:rsidRPr="00273452">
        <w:rPr>
          <w:rFonts w:ascii="Arial" w:hAnsi="Arial"/>
          <w:b/>
        </w:rPr>
        <w:t>“</w:t>
      </w:r>
      <w:r w:rsidR="00113800">
        <w:rPr>
          <w:rFonts w:ascii="Arial" w:hAnsi="Arial"/>
          <w:b/>
        </w:rPr>
        <w:t>SS18</w:t>
      </w:r>
      <w:r w:rsidR="00071481" w:rsidRPr="00273452">
        <w:rPr>
          <w:rFonts w:ascii="Arial" w:hAnsi="Arial"/>
          <w:b/>
        </w:rPr>
        <w:t>-PSL-432-Human Physiology II – ALL SECTIONS”</w:t>
      </w:r>
      <w:r>
        <w:rPr>
          <w:rFonts w:ascii="Arial" w:hAnsi="Arial"/>
          <w:b/>
        </w:rPr>
        <w:t xml:space="preserve"> </w:t>
      </w:r>
      <w:r>
        <w:rPr>
          <w:rFonts w:ascii="Arial" w:hAnsi="Arial"/>
        </w:rPr>
        <w:t>contains:</w:t>
      </w:r>
    </w:p>
    <w:p w14:paraId="4042A670" w14:textId="21C83B61" w:rsidR="00071481" w:rsidRPr="00660160" w:rsidRDefault="00660160" w:rsidP="00660160">
      <w:pPr>
        <w:numPr>
          <w:ilvl w:val="1"/>
          <w:numId w:val="5"/>
        </w:numPr>
        <w:rPr>
          <w:rFonts w:ascii="Arial" w:hAnsi="Arial"/>
          <w:b/>
        </w:rPr>
      </w:pPr>
      <w:r>
        <w:rPr>
          <w:rFonts w:ascii="Arial" w:hAnsi="Arial"/>
        </w:rPr>
        <w:t xml:space="preserve">Lecture and </w:t>
      </w:r>
      <w:r w:rsidR="00071481" w:rsidRPr="00660160">
        <w:rPr>
          <w:rFonts w:ascii="Arial" w:hAnsi="Arial"/>
        </w:rPr>
        <w:t>Recitation Materials</w:t>
      </w:r>
    </w:p>
    <w:p w14:paraId="7073B48D" w14:textId="199AAC51" w:rsidR="00273452" w:rsidRPr="00273452" w:rsidRDefault="004E7831" w:rsidP="00273452">
      <w:pPr>
        <w:numPr>
          <w:ilvl w:val="1"/>
          <w:numId w:val="5"/>
        </w:numPr>
        <w:rPr>
          <w:rFonts w:ascii="Arial" w:hAnsi="Arial"/>
          <w:b/>
        </w:rPr>
      </w:pPr>
      <w:r>
        <w:rPr>
          <w:rFonts w:ascii="Arial" w:hAnsi="Arial"/>
        </w:rPr>
        <w:t>Review</w:t>
      </w:r>
      <w:r w:rsidR="00273452">
        <w:rPr>
          <w:rFonts w:ascii="Arial" w:hAnsi="Arial"/>
        </w:rPr>
        <w:t xml:space="preserve"> Questions (Required and Graded)</w:t>
      </w:r>
    </w:p>
    <w:p w14:paraId="5533663C" w14:textId="713EDD9E" w:rsidR="00071481" w:rsidRPr="00273452" w:rsidRDefault="00071481" w:rsidP="00273452">
      <w:pPr>
        <w:numPr>
          <w:ilvl w:val="1"/>
          <w:numId w:val="5"/>
        </w:numPr>
        <w:rPr>
          <w:rFonts w:ascii="Arial" w:hAnsi="Arial"/>
          <w:b/>
        </w:rPr>
      </w:pPr>
      <w:r>
        <w:rPr>
          <w:rFonts w:ascii="Arial" w:hAnsi="Arial"/>
        </w:rPr>
        <w:t>Practice Exam</w:t>
      </w:r>
      <w:r w:rsidR="00273452">
        <w:rPr>
          <w:rFonts w:ascii="Arial" w:hAnsi="Arial"/>
        </w:rPr>
        <w:t xml:space="preserve">s and </w:t>
      </w:r>
      <w:r w:rsidRPr="00273452">
        <w:rPr>
          <w:rFonts w:ascii="Arial" w:hAnsi="Arial"/>
        </w:rPr>
        <w:t>Questions</w:t>
      </w:r>
    </w:p>
    <w:p w14:paraId="254AC5FD" w14:textId="77777777" w:rsidR="00071481" w:rsidRPr="00071481" w:rsidRDefault="00071481" w:rsidP="00071481">
      <w:pPr>
        <w:numPr>
          <w:ilvl w:val="1"/>
          <w:numId w:val="5"/>
        </w:numPr>
        <w:rPr>
          <w:rFonts w:ascii="Arial" w:hAnsi="Arial"/>
          <w:b/>
        </w:rPr>
      </w:pPr>
      <w:r>
        <w:rPr>
          <w:rFonts w:ascii="Arial" w:hAnsi="Arial"/>
        </w:rPr>
        <w:t>Lecture Recordings</w:t>
      </w:r>
    </w:p>
    <w:p w14:paraId="59F4CDED" w14:textId="13DDB2D7" w:rsidR="00071481" w:rsidRDefault="00071481" w:rsidP="003847C7">
      <w:pPr>
        <w:numPr>
          <w:ilvl w:val="1"/>
          <w:numId w:val="5"/>
        </w:numPr>
        <w:rPr>
          <w:rFonts w:ascii="Arial" w:hAnsi="Arial"/>
          <w:b/>
        </w:rPr>
      </w:pPr>
      <w:r>
        <w:rPr>
          <w:rFonts w:ascii="Arial" w:hAnsi="Arial"/>
        </w:rPr>
        <w:t xml:space="preserve">Points/Grades </w:t>
      </w:r>
    </w:p>
    <w:p w14:paraId="37AB4922" w14:textId="77777777" w:rsidR="003847C7" w:rsidRPr="003847C7" w:rsidRDefault="003847C7" w:rsidP="003847C7">
      <w:pPr>
        <w:ind w:left="1440"/>
        <w:rPr>
          <w:rFonts w:ascii="Arial" w:hAnsi="Arial"/>
          <w:b/>
        </w:rPr>
      </w:pPr>
    </w:p>
    <w:p w14:paraId="43908B6D" w14:textId="0139E632" w:rsidR="00071481" w:rsidRPr="003847C7" w:rsidRDefault="00071481" w:rsidP="00BA2ECF">
      <w:pPr>
        <w:numPr>
          <w:ilvl w:val="0"/>
          <w:numId w:val="5"/>
        </w:numPr>
        <w:rPr>
          <w:rFonts w:ascii="Arial" w:hAnsi="Arial"/>
          <w:b/>
        </w:rPr>
      </w:pPr>
      <w:r>
        <w:rPr>
          <w:rFonts w:ascii="Arial" w:hAnsi="Arial"/>
        </w:rPr>
        <w:t>Lectures and Recitation materials may be in PowerPoint, Microsoft Word or PDF fo</w:t>
      </w:r>
      <w:r w:rsidR="003847C7">
        <w:rPr>
          <w:rFonts w:ascii="Arial" w:hAnsi="Arial"/>
        </w:rPr>
        <w:t>rmat (depending on instructor).</w:t>
      </w:r>
    </w:p>
    <w:p w14:paraId="53410A6D" w14:textId="77777777" w:rsidR="003847C7" w:rsidRPr="003847C7" w:rsidRDefault="003847C7" w:rsidP="003847C7">
      <w:pPr>
        <w:ind w:left="720"/>
        <w:rPr>
          <w:rFonts w:ascii="Arial" w:hAnsi="Arial"/>
          <w:b/>
        </w:rPr>
      </w:pPr>
    </w:p>
    <w:p w14:paraId="5C6E87E4" w14:textId="54B86A51" w:rsidR="00435263" w:rsidRPr="006A6C14" w:rsidRDefault="00F913FE" w:rsidP="00BA2ECF">
      <w:pPr>
        <w:rPr>
          <w:rFonts w:ascii="Arial" w:hAnsi="Arial"/>
          <w:b/>
        </w:rPr>
      </w:pPr>
      <w:r>
        <w:rPr>
          <w:rFonts w:ascii="Arial" w:hAnsi="Arial"/>
          <w:b/>
          <w:u w:val="single"/>
        </w:rPr>
        <w:t>Lecture Format</w:t>
      </w:r>
      <w:r w:rsidR="00BA2ECF" w:rsidRPr="006A6C14">
        <w:rPr>
          <w:rFonts w:ascii="Arial" w:hAnsi="Arial"/>
          <w:b/>
          <w:u w:val="single"/>
        </w:rPr>
        <w:t>:</w:t>
      </w:r>
      <w:r w:rsidR="00BA2ECF" w:rsidRPr="006A6C14">
        <w:rPr>
          <w:rFonts w:ascii="Arial" w:hAnsi="Arial"/>
          <w:b/>
        </w:rPr>
        <w:t xml:space="preserve"> </w:t>
      </w:r>
    </w:p>
    <w:p w14:paraId="1760289F" w14:textId="0E26BCF9" w:rsidR="00435263" w:rsidRPr="00B762A7" w:rsidRDefault="00BA2ECF" w:rsidP="00435263">
      <w:pPr>
        <w:numPr>
          <w:ilvl w:val="0"/>
          <w:numId w:val="4"/>
        </w:numPr>
        <w:rPr>
          <w:rFonts w:ascii="Arial" w:hAnsi="Arial"/>
          <w:b/>
        </w:rPr>
      </w:pPr>
      <w:r w:rsidRPr="004E100D">
        <w:rPr>
          <w:rFonts w:ascii="Arial" w:hAnsi="Arial"/>
        </w:rPr>
        <w:t>Lectures</w:t>
      </w:r>
      <w:r w:rsidR="00BE5CE5">
        <w:rPr>
          <w:rFonts w:ascii="Arial" w:hAnsi="Arial"/>
        </w:rPr>
        <w:t xml:space="preserve"> are delivered live by the instructors</w:t>
      </w:r>
      <w:r w:rsidR="00BE5CE5" w:rsidRPr="00BE5CE5">
        <w:rPr>
          <w:rFonts w:ascii="Arial" w:hAnsi="Arial"/>
        </w:rPr>
        <w:t xml:space="preserve"> </w:t>
      </w:r>
      <w:r w:rsidR="00BE5CE5">
        <w:rPr>
          <w:rFonts w:ascii="Arial" w:hAnsi="Arial"/>
        </w:rPr>
        <w:t>during the schedule</w:t>
      </w:r>
      <w:r w:rsidR="00F657E7">
        <w:rPr>
          <w:rFonts w:ascii="Arial" w:hAnsi="Arial"/>
        </w:rPr>
        <w:t>d</w:t>
      </w:r>
      <w:r w:rsidR="00BE5CE5">
        <w:rPr>
          <w:rFonts w:ascii="Arial" w:hAnsi="Arial"/>
        </w:rPr>
        <w:t xml:space="preserve"> class periods. </w:t>
      </w:r>
      <w:r w:rsidR="00F657E7">
        <w:rPr>
          <w:rFonts w:ascii="Arial" w:hAnsi="Arial"/>
        </w:rPr>
        <w:t xml:space="preserve"> Lectures will be recorded and posted for viewing on D2L. </w:t>
      </w:r>
    </w:p>
    <w:p w14:paraId="5F0319BA" w14:textId="77777777" w:rsidR="00B762A7" w:rsidRPr="00435263" w:rsidRDefault="00B762A7" w:rsidP="00B762A7">
      <w:pPr>
        <w:ind w:left="720"/>
        <w:rPr>
          <w:rFonts w:ascii="Arial" w:hAnsi="Arial"/>
          <w:b/>
        </w:rPr>
      </w:pPr>
    </w:p>
    <w:p w14:paraId="14FED6BB" w14:textId="22611EF0" w:rsidR="006A6C14" w:rsidRPr="005A63F7" w:rsidRDefault="00F657E7" w:rsidP="005A63F7">
      <w:pPr>
        <w:numPr>
          <w:ilvl w:val="0"/>
          <w:numId w:val="4"/>
        </w:numPr>
        <w:rPr>
          <w:rFonts w:ascii="Arial" w:hAnsi="Arial"/>
          <w:b/>
        </w:rPr>
      </w:pPr>
      <w:r>
        <w:rPr>
          <w:rFonts w:ascii="Arial" w:hAnsi="Arial"/>
        </w:rPr>
        <w:t>Glitches sometimes occur with lecture recordings and we do not guarantee that all lectures will be recorded</w:t>
      </w:r>
      <w:r w:rsidR="006A5EA4">
        <w:rPr>
          <w:rFonts w:ascii="Arial" w:hAnsi="Arial"/>
        </w:rPr>
        <w:t xml:space="preserve"> or </w:t>
      </w:r>
      <w:r>
        <w:rPr>
          <w:rFonts w:ascii="Arial" w:hAnsi="Arial"/>
        </w:rPr>
        <w:t xml:space="preserve">posted.  Therefore, if you do not attend the live lecture, you are at the risk of missing material.  It is recommended that you download lecture materials from D2L and take notes </w:t>
      </w:r>
      <w:r w:rsidR="00BA2ECF" w:rsidRPr="004E100D">
        <w:rPr>
          <w:rFonts w:ascii="Arial" w:hAnsi="Arial"/>
        </w:rPr>
        <w:t>“in your own words” to facilitate your personal understanding.</w:t>
      </w:r>
      <w:r w:rsidR="00BA2ECF" w:rsidRPr="004E100D">
        <w:rPr>
          <w:rFonts w:ascii="Arial" w:hAnsi="Arial"/>
          <w:b/>
        </w:rPr>
        <w:t xml:space="preserve"> </w:t>
      </w:r>
    </w:p>
    <w:p w14:paraId="45D5947D" w14:textId="77777777" w:rsidR="005A63F7" w:rsidRDefault="005A63F7" w:rsidP="005A63F7">
      <w:pPr>
        <w:rPr>
          <w:rFonts w:ascii="Arial" w:hAnsi="Arial"/>
          <w:b/>
        </w:rPr>
      </w:pPr>
    </w:p>
    <w:p w14:paraId="2DAE4851" w14:textId="59914FB6" w:rsidR="005A63F7" w:rsidRPr="00E86CCB" w:rsidRDefault="00A10636" w:rsidP="00F657E7">
      <w:pPr>
        <w:pStyle w:val="ListParagraph"/>
        <w:numPr>
          <w:ilvl w:val="0"/>
          <w:numId w:val="4"/>
        </w:numPr>
        <w:rPr>
          <w:rFonts w:ascii="Arial" w:hAnsi="Arial"/>
          <w:szCs w:val="24"/>
        </w:rPr>
      </w:pPr>
      <w:r>
        <w:rPr>
          <w:rFonts w:ascii="Arial" w:eastAsia="Calibri" w:hAnsi="Arial" w:cs="Arial"/>
          <w:szCs w:val="24"/>
        </w:rPr>
        <w:t>All c</w:t>
      </w:r>
      <w:r w:rsidR="005A63F7" w:rsidRPr="00F657E7">
        <w:rPr>
          <w:rFonts w:ascii="Arial" w:eastAsia="Calibri" w:hAnsi="Arial" w:cs="Arial"/>
          <w:szCs w:val="24"/>
        </w:rPr>
        <w:t>ourse materials are the copyrighted property of the</w:t>
      </w:r>
      <w:r>
        <w:rPr>
          <w:rFonts w:ascii="Arial" w:eastAsia="Calibri" w:hAnsi="Arial" w:cs="Arial"/>
          <w:szCs w:val="24"/>
        </w:rPr>
        <w:t xml:space="preserve"> course</w:t>
      </w:r>
      <w:r w:rsidR="005A63F7" w:rsidRPr="00F657E7">
        <w:rPr>
          <w:rFonts w:ascii="Arial" w:eastAsia="Calibri" w:hAnsi="Arial" w:cs="Arial"/>
          <w:szCs w:val="24"/>
        </w:rPr>
        <w:t xml:space="preserve"> instructors and Michigan State University.  Students are therefore not permitted to make, post, or otherwise distribute recordings of lectures or other course material without the advance written permission of the course instructor.</w:t>
      </w:r>
    </w:p>
    <w:p w14:paraId="4B1B7750" w14:textId="77777777" w:rsidR="00E86CCB" w:rsidRPr="00E86CCB" w:rsidRDefault="00E86CCB" w:rsidP="00E86CCB">
      <w:pPr>
        <w:rPr>
          <w:rFonts w:ascii="Arial" w:hAnsi="Arial"/>
          <w:szCs w:val="24"/>
        </w:rPr>
      </w:pPr>
    </w:p>
    <w:p w14:paraId="7088CC88" w14:textId="05F837FD" w:rsidR="00E86CCB" w:rsidRDefault="00E86CCB" w:rsidP="00E86CCB">
      <w:pPr>
        <w:rPr>
          <w:rFonts w:ascii="Arial" w:hAnsi="Arial"/>
          <w:b/>
          <w:szCs w:val="24"/>
          <w:u w:val="single"/>
        </w:rPr>
      </w:pPr>
      <w:r>
        <w:rPr>
          <w:rFonts w:ascii="Arial" w:hAnsi="Arial"/>
          <w:b/>
          <w:szCs w:val="24"/>
          <w:u w:val="single"/>
        </w:rPr>
        <w:t>Classroom Participation:</w:t>
      </w:r>
    </w:p>
    <w:p w14:paraId="69A189C2" w14:textId="60CEC128" w:rsidR="00791102" w:rsidRPr="003847C7" w:rsidRDefault="00791102" w:rsidP="00791102">
      <w:pPr>
        <w:pStyle w:val="ListParagraph"/>
        <w:numPr>
          <w:ilvl w:val="0"/>
          <w:numId w:val="32"/>
        </w:numPr>
        <w:rPr>
          <w:rFonts w:ascii="Arial" w:hAnsi="Arial"/>
          <w:b/>
          <w:szCs w:val="24"/>
          <w:u w:val="single"/>
        </w:rPr>
      </w:pPr>
      <w:r>
        <w:rPr>
          <w:rFonts w:ascii="Arial" w:hAnsi="Arial"/>
          <w:szCs w:val="24"/>
        </w:rPr>
        <w:t xml:space="preserve">We will be using REEF Polling to monitor student understanding of course material and promote class </w:t>
      </w:r>
      <w:r w:rsidR="003847C7">
        <w:rPr>
          <w:rFonts w:ascii="Arial" w:hAnsi="Arial"/>
          <w:szCs w:val="24"/>
        </w:rPr>
        <w:t>attendance.</w:t>
      </w:r>
    </w:p>
    <w:p w14:paraId="137A95BA" w14:textId="77777777" w:rsidR="003847C7" w:rsidRPr="003847C7" w:rsidRDefault="003847C7" w:rsidP="003847C7">
      <w:pPr>
        <w:pStyle w:val="ListParagraph"/>
        <w:rPr>
          <w:rFonts w:ascii="Arial" w:hAnsi="Arial"/>
          <w:b/>
          <w:szCs w:val="24"/>
          <w:u w:val="single"/>
        </w:rPr>
      </w:pPr>
    </w:p>
    <w:p w14:paraId="13126BB2" w14:textId="4D6F9363" w:rsidR="00791102" w:rsidRPr="00F10B2A" w:rsidRDefault="00791102" w:rsidP="00791102">
      <w:pPr>
        <w:pStyle w:val="ListParagraph"/>
        <w:numPr>
          <w:ilvl w:val="0"/>
          <w:numId w:val="32"/>
        </w:numPr>
        <w:rPr>
          <w:rFonts w:ascii="Arial" w:hAnsi="Arial"/>
          <w:b/>
          <w:szCs w:val="24"/>
          <w:u w:val="single"/>
        </w:rPr>
      </w:pPr>
      <w:r>
        <w:rPr>
          <w:rFonts w:ascii="Arial" w:hAnsi="Arial"/>
          <w:szCs w:val="24"/>
        </w:rPr>
        <w:t xml:space="preserve">Students are responsible for purchasing and maintaining their own </w:t>
      </w:r>
      <w:r w:rsidR="00F10B2A">
        <w:rPr>
          <w:rFonts w:ascii="Arial" w:hAnsi="Arial"/>
          <w:szCs w:val="24"/>
        </w:rPr>
        <w:t xml:space="preserve">REEF </w:t>
      </w:r>
      <w:r>
        <w:rPr>
          <w:rFonts w:ascii="Arial" w:hAnsi="Arial"/>
          <w:szCs w:val="24"/>
        </w:rPr>
        <w:t>polling</w:t>
      </w:r>
      <w:r w:rsidR="00F10B2A">
        <w:rPr>
          <w:rFonts w:ascii="Arial" w:hAnsi="Arial"/>
          <w:szCs w:val="24"/>
        </w:rPr>
        <w:t xml:space="preserve">-compatible </w:t>
      </w:r>
      <w:r>
        <w:rPr>
          <w:rFonts w:ascii="Arial" w:hAnsi="Arial"/>
          <w:szCs w:val="24"/>
        </w:rPr>
        <w:t xml:space="preserve">device and </w:t>
      </w:r>
      <w:r w:rsidRPr="00F10B2A">
        <w:rPr>
          <w:rFonts w:ascii="Arial" w:hAnsi="Arial"/>
          <w:b/>
          <w:szCs w:val="24"/>
        </w:rPr>
        <w:t>ensuring that it is properly registered</w:t>
      </w:r>
      <w:r>
        <w:rPr>
          <w:rFonts w:ascii="Arial" w:hAnsi="Arial"/>
          <w:szCs w:val="24"/>
        </w:rPr>
        <w:t xml:space="preserve">.  </w:t>
      </w:r>
      <w:r w:rsidR="00F10B2A">
        <w:rPr>
          <w:rFonts w:ascii="Arial" w:hAnsi="Arial"/>
          <w:szCs w:val="24"/>
        </w:rPr>
        <w:t xml:space="preserve">REEF Polling-compatible devices include </w:t>
      </w:r>
      <w:proofErr w:type="spellStart"/>
      <w:r w:rsidR="00F10B2A">
        <w:rPr>
          <w:rFonts w:ascii="Arial" w:hAnsi="Arial"/>
          <w:szCs w:val="24"/>
        </w:rPr>
        <w:t>iClickers</w:t>
      </w:r>
      <w:proofErr w:type="spellEnd"/>
      <w:r w:rsidR="00F10B2A">
        <w:rPr>
          <w:rFonts w:ascii="Arial" w:hAnsi="Arial"/>
          <w:szCs w:val="24"/>
        </w:rPr>
        <w:t>, laptops, iPhones, iPads, and other smart devices.  It is your responsibility to have your device charged and to carry extra batteries.</w:t>
      </w:r>
    </w:p>
    <w:p w14:paraId="657B5067" w14:textId="77777777" w:rsidR="00F10B2A" w:rsidRPr="00F10B2A" w:rsidRDefault="00F10B2A" w:rsidP="00F10B2A">
      <w:pPr>
        <w:rPr>
          <w:rFonts w:ascii="Arial" w:hAnsi="Arial"/>
          <w:b/>
          <w:szCs w:val="24"/>
          <w:u w:val="single"/>
        </w:rPr>
      </w:pPr>
    </w:p>
    <w:p w14:paraId="08D4C44C" w14:textId="22EC4BA8" w:rsidR="00F10B2A" w:rsidRPr="004B178D" w:rsidRDefault="00F10B2A" w:rsidP="00791102">
      <w:pPr>
        <w:pStyle w:val="ListParagraph"/>
        <w:numPr>
          <w:ilvl w:val="0"/>
          <w:numId w:val="32"/>
        </w:numPr>
        <w:rPr>
          <w:rFonts w:ascii="Arial" w:hAnsi="Arial"/>
          <w:b/>
          <w:szCs w:val="24"/>
          <w:u w:val="single"/>
        </w:rPr>
      </w:pPr>
      <w:r>
        <w:rPr>
          <w:rFonts w:ascii="Arial" w:hAnsi="Arial"/>
          <w:szCs w:val="24"/>
        </w:rPr>
        <w:t>Instructions for use of REEF Polling will be provided in class.  Instructions are also available on the REEF website under the “Support” tab (</w:t>
      </w:r>
      <w:hyperlink r:id="rId15" w:history="1">
        <w:r w:rsidRPr="00515DDF">
          <w:rPr>
            <w:rStyle w:val="Hyperlink"/>
            <w:rFonts w:ascii="Arial" w:hAnsi="Arial"/>
            <w:szCs w:val="24"/>
          </w:rPr>
          <w:t>http://support.reef-education.com/)</w:t>
        </w:r>
      </w:hyperlink>
      <w:r>
        <w:rPr>
          <w:rFonts w:ascii="Arial" w:hAnsi="Arial"/>
          <w:szCs w:val="24"/>
        </w:rPr>
        <w:t xml:space="preserve"> or by simply clicking on “Register Your Device” in the pop-up window.  There is also a module entitled “</w:t>
      </w:r>
      <w:proofErr w:type="spellStart"/>
      <w:r>
        <w:rPr>
          <w:rFonts w:ascii="Arial" w:hAnsi="Arial"/>
          <w:szCs w:val="24"/>
        </w:rPr>
        <w:t>iClicker</w:t>
      </w:r>
      <w:proofErr w:type="spellEnd"/>
      <w:r>
        <w:rPr>
          <w:rFonts w:ascii="Arial" w:hAnsi="Arial"/>
          <w:szCs w:val="24"/>
        </w:rPr>
        <w:t xml:space="preserve"> and REEF Polling” on the SS1</w:t>
      </w:r>
      <w:r w:rsidR="00AE4A30">
        <w:rPr>
          <w:rFonts w:ascii="Arial" w:hAnsi="Arial"/>
          <w:szCs w:val="24"/>
        </w:rPr>
        <w:t>8</w:t>
      </w:r>
      <w:r>
        <w:rPr>
          <w:rFonts w:ascii="Arial" w:hAnsi="Arial"/>
          <w:szCs w:val="24"/>
        </w:rPr>
        <w:t xml:space="preserve"> PSL 432 D2L website </w:t>
      </w:r>
      <w:r w:rsidR="00891438">
        <w:rPr>
          <w:rFonts w:ascii="Arial" w:hAnsi="Arial"/>
          <w:szCs w:val="24"/>
        </w:rPr>
        <w:t>to help you set up REEF.</w:t>
      </w:r>
    </w:p>
    <w:p w14:paraId="77E39E52" w14:textId="77777777" w:rsidR="004B178D" w:rsidRPr="004B178D" w:rsidRDefault="004B178D" w:rsidP="004B178D">
      <w:pPr>
        <w:rPr>
          <w:rFonts w:ascii="Arial" w:hAnsi="Arial"/>
          <w:b/>
          <w:szCs w:val="24"/>
          <w:u w:val="single"/>
        </w:rPr>
      </w:pPr>
    </w:p>
    <w:p w14:paraId="6A090A78" w14:textId="1FFB7E06" w:rsidR="004B178D" w:rsidRPr="00776CF4" w:rsidRDefault="004B178D" w:rsidP="00791102">
      <w:pPr>
        <w:pStyle w:val="ListParagraph"/>
        <w:numPr>
          <w:ilvl w:val="0"/>
          <w:numId w:val="32"/>
        </w:numPr>
        <w:rPr>
          <w:rFonts w:ascii="Arial" w:hAnsi="Arial"/>
          <w:b/>
          <w:color w:val="000000" w:themeColor="text1"/>
          <w:szCs w:val="24"/>
          <w:u w:val="single"/>
        </w:rPr>
      </w:pPr>
      <w:r w:rsidRPr="00776CF4">
        <w:rPr>
          <w:rFonts w:ascii="Arial" w:hAnsi="Arial"/>
          <w:color w:val="000000" w:themeColor="text1"/>
          <w:szCs w:val="24"/>
        </w:rPr>
        <w:t xml:space="preserve">Bonus points for participation:  Maximum 20 pts.  Bonus points are based on participation.  Correctness of the answer is not considered.  Participation for REEF questions can get you a maximum of 20 points if you have 100% participation (all classes, all questions). Partial </w:t>
      </w:r>
      <w:r w:rsidRPr="00776CF4">
        <w:rPr>
          <w:rFonts w:ascii="Arial" w:hAnsi="Arial"/>
          <w:color w:val="000000" w:themeColor="text1"/>
          <w:szCs w:val="24"/>
        </w:rPr>
        <w:lastRenderedPageBreak/>
        <w:t xml:space="preserve">participation will fetch you only partial credit.  For example, if you participate in 90% of the classes you will receive 90% of the 20 points and so forth. </w:t>
      </w:r>
    </w:p>
    <w:p w14:paraId="683364D5" w14:textId="77777777" w:rsidR="00CC627C" w:rsidRDefault="00CC627C" w:rsidP="00744A4E">
      <w:pPr>
        <w:rPr>
          <w:rFonts w:ascii="Arial" w:hAnsi="Arial"/>
          <w:b/>
          <w:u w:val="single"/>
        </w:rPr>
      </w:pPr>
    </w:p>
    <w:p w14:paraId="16B02C07" w14:textId="4C27628C" w:rsidR="00744A4E" w:rsidRPr="006A6C14" w:rsidRDefault="003600BA" w:rsidP="00744A4E">
      <w:pPr>
        <w:rPr>
          <w:rFonts w:ascii="Arial" w:hAnsi="Arial"/>
          <w:b/>
        </w:rPr>
      </w:pPr>
      <w:r>
        <w:rPr>
          <w:rFonts w:ascii="Arial" w:hAnsi="Arial"/>
          <w:b/>
          <w:u w:val="single"/>
        </w:rPr>
        <w:t>Recitation Format</w:t>
      </w:r>
      <w:r w:rsidR="00744A4E" w:rsidRPr="006A6C14">
        <w:rPr>
          <w:rFonts w:ascii="Arial" w:hAnsi="Arial"/>
          <w:b/>
          <w:u w:val="single"/>
        </w:rPr>
        <w:t>:</w:t>
      </w:r>
      <w:r w:rsidR="00744A4E" w:rsidRPr="006A6C14">
        <w:rPr>
          <w:rFonts w:ascii="Arial" w:hAnsi="Arial"/>
          <w:b/>
        </w:rPr>
        <w:t xml:space="preserve"> </w:t>
      </w:r>
    </w:p>
    <w:p w14:paraId="7F95CA8D" w14:textId="7C621B46" w:rsidR="00744A4E" w:rsidRPr="00B008CE" w:rsidRDefault="003600BA" w:rsidP="00744A4E">
      <w:pPr>
        <w:numPr>
          <w:ilvl w:val="0"/>
          <w:numId w:val="4"/>
        </w:numPr>
        <w:rPr>
          <w:rFonts w:ascii="Arial" w:hAnsi="Arial"/>
          <w:b/>
        </w:rPr>
      </w:pPr>
      <w:r>
        <w:rPr>
          <w:rFonts w:ascii="Arial" w:hAnsi="Arial"/>
        </w:rPr>
        <w:t xml:space="preserve">Recitations are led by TAs and focus on challenging concepts from the previous lectures.  Recitations will enable you to “actively exercise” concepts to enhance your learning. </w:t>
      </w:r>
    </w:p>
    <w:p w14:paraId="30888466" w14:textId="77777777" w:rsidR="00B008CE" w:rsidRPr="00744A4E" w:rsidRDefault="00B008CE" w:rsidP="00B008CE">
      <w:pPr>
        <w:ind w:left="720"/>
        <w:rPr>
          <w:rFonts w:ascii="Arial" w:hAnsi="Arial"/>
          <w:b/>
        </w:rPr>
      </w:pPr>
    </w:p>
    <w:p w14:paraId="5EF373DB" w14:textId="15E8C379" w:rsidR="00B008CE" w:rsidRPr="00CC31B0" w:rsidRDefault="00744A4E" w:rsidP="00B008CE">
      <w:pPr>
        <w:numPr>
          <w:ilvl w:val="0"/>
          <w:numId w:val="4"/>
        </w:numPr>
        <w:rPr>
          <w:rFonts w:ascii="Arial" w:hAnsi="Arial"/>
          <w:b/>
        </w:rPr>
      </w:pPr>
      <w:r w:rsidRPr="00CC627C">
        <w:rPr>
          <w:rFonts w:ascii="Arial" w:hAnsi="Arial"/>
          <w:b/>
        </w:rPr>
        <w:t xml:space="preserve">Download Recitation materials </w:t>
      </w:r>
      <w:r w:rsidR="00CC627C" w:rsidRPr="00CC627C">
        <w:rPr>
          <w:rFonts w:ascii="Arial" w:hAnsi="Arial"/>
          <w:b/>
        </w:rPr>
        <w:t>and work through the</w:t>
      </w:r>
      <w:r w:rsidR="00B008CE">
        <w:rPr>
          <w:rFonts w:ascii="Arial" w:hAnsi="Arial"/>
          <w:b/>
        </w:rPr>
        <w:t>m</w:t>
      </w:r>
      <w:r w:rsidR="00CC627C" w:rsidRPr="00CC627C">
        <w:rPr>
          <w:rFonts w:ascii="Arial" w:hAnsi="Arial"/>
          <w:b/>
        </w:rPr>
        <w:t xml:space="preserve"> PRIOR to coming to Recitation.</w:t>
      </w:r>
      <w:r w:rsidR="00CC627C">
        <w:rPr>
          <w:rFonts w:ascii="Arial" w:hAnsi="Arial"/>
        </w:rPr>
        <w:t xml:space="preserve">  </w:t>
      </w:r>
      <w:r w:rsidRPr="00CC627C">
        <w:rPr>
          <w:rFonts w:ascii="Arial" w:hAnsi="Arial"/>
          <w:bCs/>
        </w:rPr>
        <w:t>Preparing</w:t>
      </w:r>
      <w:r>
        <w:rPr>
          <w:rFonts w:ascii="Arial" w:hAnsi="Arial"/>
        </w:rPr>
        <w:t xml:space="preserve"> ahead of time will help you get the most of out the recitation</w:t>
      </w:r>
      <w:r w:rsidR="003600BA">
        <w:rPr>
          <w:rFonts w:ascii="Arial" w:hAnsi="Arial"/>
        </w:rPr>
        <w:t>.</w:t>
      </w:r>
      <w:r>
        <w:rPr>
          <w:rFonts w:ascii="Arial" w:hAnsi="Arial"/>
        </w:rPr>
        <w:t xml:space="preserve"> </w:t>
      </w:r>
    </w:p>
    <w:p w14:paraId="3985E07F" w14:textId="77777777" w:rsidR="003600BA" w:rsidRPr="00744A4E" w:rsidRDefault="003600BA" w:rsidP="00B008CE">
      <w:pPr>
        <w:rPr>
          <w:rFonts w:ascii="Arial" w:hAnsi="Arial"/>
        </w:rPr>
      </w:pPr>
    </w:p>
    <w:p w14:paraId="3CB086E4" w14:textId="249BB0F1" w:rsidR="00744A4E" w:rsidRPr="00273452" w:rsidRDefault="003600BA" w:rsidP="00744A4E">
      <w:pPr>
        <w:numPr>
          <w:ilvl w:val="0"/>
          <w:numId w:val="4"/>
        </w:numPr>
        <w:rPr>
          <w:rFonts w:ascii="Arial" w:hAnsi="Arial"/>
          <w:b/>
        </w:rPr>
      </w:pPr>
      <w:r>
        <w:rPr>
          <w:rFonts w:ascii="Arial" w:hAnsi="Arial"/>
          <w:b/>
        </w:rPr>
        <w:t>There is a 10-</w:t>
      </w:r>
      <w:r w:rsidR="000E4AAC">
        <w:rPr>
          <w:rFonts w:ascii="Arial" w:hAnsi="Arial"/>
          <w:b/>
        </w:rPr>
        <w:t>point quiz at the end of each recitation section over the material that is covered in recitation</w:t>
      </w:r>
      <w:r w:rsidR="000E4AAC" w:rsidRPr="000E4AAC">
        <w:rPr>
          <w:rFonts w:ascii="Arial" w:hAnsi="Arial"/>
        </w:rPr>
        <w:t xml:space="preserve">.  </w:t>
      </w:r>
      <w:r>
        <w:rPr>
          <w:rFonts w:ascii="Arial" w:hAnsi="Arial"/>
        </w:rPr>
        <w:t xml:space="preserve">Please note there are no quizzes the week of an exam.  </w:t>
      </w:r>
      <w:r w:rsidR="00DF34AE">
        <w:rPr>
          <w:rFonts w:ascii="Arial" w:hAnsi="Arial"/>
        </w:rPr>
        <w:t>Your lowest quiz score (out of 10) will be dropped. No make-up quizzes will be given.</w:t>
      </w:r>
    </w:p>
    <w:p w14:paraId="0CDEAA9C" w14:textId="77777777" w:rsidR="00273452" w:rsidRDefault="00273452" w:rsidP="00273452">
      <w:pPr>
        <w:rPr>
          <w:rFonts w:ascii="Arial" w:hAnsi="Arial"/>
          <w:b/>
        </w:rPr>
      </w:pPr>
    </w:p>
    <w:p w14:paraId="655204D0" w14:textId="77777777" w:rsidR="00B569CA" w:rsidRDefault="00273452" w:rsidP="00273452">
      <w:pPr>
        <w:rPr>
          <w:rFonts w:ascii="Arial" w:hAnsi="Arial"/>
          <w:u w:val="single"/>
        </w:rPr>
      </w:pPr>
      <w:r>
        <w:rPr>
          <w:rFonts w:ascii="Arial" w:hAnsi="Arial"/>
          <w:b/>
          <w:u w:val="single"/>
        </w:rPr>
        <w:t>Honors Option (Only for Honors College Students)</w:t>
      </w:r>
    </w:p>
    <w:p w14:paraId="0AA3BB07" w14:textId="771A34E4" w:rsidR="00700307" w:rsidRPr="00776CF4" w:rsidRDefault="00273452" w:rsidP="006A6C14">
      <w:pPr>
        <w:rPr>
          <w:rFonts w:ascii="Arial" w:hAnsi="Arial"/>
          <w:u w:val="single"/>
        </w:rPr>
      </w:pPr>
      <w:r>
        <w:rPr>
          <w:rFonts w:ascii="Arial" w:hAnsi="Arial"/>
        </w:rPr>
        <w:t xml:space="preserve">Contact </w:t>
      </w:r>
      <w:hyperlink r:id="rId16" w:history="1">
        <w:r w:rsidRPr="00F913FE">
          <w:rPr>
            <w:rStyle w:val="Hyperlink"/>
            <w:rFonts w:ascii="Arial" w:hAnsi="Arial"/>
          </w:rPr>
          <w:t>Dr. Olson</w:t>
        </w:r>
      </w:hyperlink>
      <w:r>
        <w:rPr>
          <w:rFonts w:ascii="Arial" w:hAnsi="Arial"/>
        </w:rPr>
        <w:t xml:space="preserve"> no later than February </w:t>
      </w:r>
      <w:r w:rsidR="00776CF4">
        <w:rPr>
          <w:rFonts w:ascii="Arial" w:hAnsi="Arial"/>
        </w:rPr>
        <w:t>2</w:t>
      </w:r>
      <w:r w:rsidR="00776CF4" w:rsidRPr="00776CF4">
        <w:rPr>
          <w:rFonts w:ascii="Arial" w:hAnsi="Arial"/>
          <w:vertAlign w:val="superscript"/>
        </w:rPr>
        <w:t>nd</w:t>
      </w:r>
      <w:r>
        <w:rPr>
          <w:rFonts w:ascii="Arial" w:hAnsi="Arial"/>
        </w:rPr>
        <w:t xml:space="preserve"> if you want to complete an Honors Option in PSL 432.  Any PSL 432 instructor may supervise an Honors Option and selection is based on the student’s and instructor’s interest.</w:t>
      </w:r>
    </w:p>
    <w:p w14:paraId="54900112" w14:textId="77777777" w:rsidR="00B762A7" w:rsidRDefault="00B762A7" w:rsidP="00BA2ECF">
      <w:pPr>
        <w:rPr>
          <w:rFonts w:ascii="Arial" w:hAnsi="Arial"/>
          <w:b/>
          <w:u w:val="single"/>
        </w:rPr>
      </w:pPr>
    </w:p>
    <w:p w14:paraId="3385EE2D" w14:textId="77777777" w:rsidR="00BA2ECF" w:rsidRPr="00F87A4E" w:rsidRDefault="00B762A7" w:rsidP="00BA2ECF">
      <w:pPr>
        <w:rPr>
          <w:rFonts w:ascii="Arial" w:hAnsi="Arial"/>
          <w:b/>
          <w:u w:val="single"/>
        </w:rPr>
      </w:pPr>
      <w:r>
        <w:rPr>
          <w:rFonts w:ascii="Arial" w:hAnsi="Arial"/>
          <w:b/>
          <w:u w:val="single"/>
        </w:rPr>
        <w:t>GRADING</w:t>
      </w:r>
    </w:p>
    <w:p w14:paraId="340EF7A2" w14:textId="111E095C" w:rsidR="00BA2ECF" w:rsidRDefault="006B349E" w:rsidP="00BA2ECF">
      <w:pPr>
        <w:rPr>
          <w:rFonts w:ascii="Arial" w:hAnsi="Arial"/>
        </w:rPr>
      </w:pPr>
      <w:r>
        <w:rPr>
          <w:rFonts w:ascii="Arial" w:hAnsi="Arial"/>
        </w:rPr>
        <w:t xml:space="preserve">There are </w:t>
      </w:r>
      <w:r w:rsidR="008F5386">
        <w:rPr>
          <w:rFonts w:ascii="Arial" w:hAnsi="Arial"/>
        </w:rPr>
        <w:t>610</w:t>
      </w:r>
      <w:r w:rsidR="00DC3B30" w:rsidRPr="00064C9D">
        <w:rPr>
          <w:rFonts w:ascii="Arial" w:hAnsi="Arial"/>
        </w:rPr>
        <w:t xml:space="preserve"> total</w:t>
      </w:r>
      <w:r w:rsidR="00BA2ECF" w:rsidRPr="00F57D38">
        <w:rPr>
          <w:rFonts w:ascii="Arial" w:hAnsi="Arial"/>
        </w:rPr>
        <w:t xml:space="preserve"> points in this class.  </w:t>
      </w:r>
      <w:r w:rsidR="00DC3B30">
        <w:rPr>
          <w:rFonts w:ascii="Arial" w:hAnsi="Arial"/>
        </w:rPr>
        <w:t>The</w:t>
      </w:r>
      <w:r w:rsidR="001D7296">
        <w:rPr>
          <w:rFonts w:ascii="Arial" w:hAnsi="Arial"/>
        </w:rPr>
        <w:t xml:space="preserve"> points</w:t>
      </w:r>
      <w:r w:rsidR="00DC3B30">
        <w:rPr>
          <w:rFonts w:ascii="Arial" w:hAnsi="Arial"/>
        </w:rPr>
        <w:t xml:space="preserve"> come from:</w:t>
      </w:r>
    </w:p>
    <w:p w14:paraId="0053CB32" w14:textId="77777777" w:rsidR="008973A6" w:rsidRDefault="008973A6" w:rsidP="00BA2ECF">
      <w:pPr>
        <w:rPr>
          <w:rFonts w:ascii="Arial" w:hAnsi="Arial"/>
        </w:rPr>
      </w:pPr>
    </w:p>
    <w:tbl>
      <w:tblPr>
        <w:tblStyle w:val="TableGrid"/>
        <w:tblW w:w="0" w:type="auto"/>
        <w:tblLook w:val="04A0" w:firstRow="1" w:lastRow="0" w:firstColumn="1" w:lastColumn="0" w:noHBand="0" w:noVBand="1"/>
        <w:tblCaption w:val="Grading"/>
        <w:tblDescription w:val="Table containing point values for exams and assignments"/>
      </w:tblPr>
      <w:tblGrid>
        <w:gridCol w:w="2516"/>
        <w:gridCol w:w="889"/>
        <w:gridCol w:w="1783"/>
        <w:gridCol w:w="3666"/>
        <w:gridCol w:w="2162"/>
      </w:tblGrid>
      <w:tr w:rsidR="00D36E9B" w14:paraId="73F6A308" w14:textId="77777777" w:rsidTr="00D36E9B">
        <w:tc>
          <w:tcPr>
            <w:tcW w:w="2516" w:type="dxa"/>
            <w:tcBorders>
              <w:top w:val="single" w:sz="12" w:space="0" w:color="auto"/>
              <w:bottom w:val="single" w:sz="12" w:space="0" w:color="auto"/>
            </w:tcBorders>
            <w:shd w:val="clear" w:color="auto" w:fill="D9D9D9" w:themeFill="background1" w:themeFillShade="D9"/>
          </w:tcPr>
          <w:p w14:paraId="533D48EE" w14:textId="3413FD0D" w:rsidR="008973A6" w:rsidRPr="008973A6" w:rsidRDefault="008973A6" w:rsidP="00BA2ECF">
            <w:pPr>
              <w:rPr>
                <w:rFonts w:ascii="Arial" w:hAnsi="Arial"/>
                <w:b/>
                <w:sz w:val="22"/>
                <w:szCs w:val="22"/>
              </w:rPr>
            </w:pPr>
            <w:r>
              <w:rPr>
                <w:rFonts w:ascii="Arial" w:hAnsi="Arial"/>
                <w:b/>
                <w:sz w:val="22"/>
                <w:szCs w:val="22"/>
              </w:rPr>
              <w:t>Item</w:t>
            </w:r>
          </w:p>
        </w:tc>
        <w:tc>
          <w:tcPr>
            <w:tcW w:w="889" w:type="dxa"/>
            <w:tcBorders>
              <w:top w:val="single" w:sz="12" w:space="0" w:color="auto"/>
              <w:bottom w:val="single" w:sz="12" w:space="0" w:color="auto"/>
            </w:tcBorders>
            <w:shd w:val="clear" w:color="auto" w:fill="D9D9D9" w:themeFill="background1" w:themeFillShade="D9"/>
          </w:tcPr>
          <w:p w14:paraId="7123AFF8" w14:textId="7DDFB063" w:rsidR="008973A6" w:rsidRPr="008973A6" w:rsidRDefault="008973A6" w:rsidP="00BA2ECF">
            <w:pPr>
              <w:rPr>
                <w:rFonts w:ascii="Arial" w:hAnsi="Arial"/>
                <w:b/>
                <w:sz w:val="22"/>
                <w:szCs w:val="22"/>
              </w:rPr>
            </w:pPr>
            <w:r>
              <w:rPr>
                <w:rFonts w:ascii="Arial" w:hAnsi="Arial"/>
                <w:b/>
                <w:sz w:val="22"/>
                <w:szCs w:val="22"/>
              </w:rPr>
              <w:t>Points</w:t>
            </w:r>
          </w:p>
        </w:tc>
        <w:tc>
          <w:tcPr>
            <w:tcW w:w="1783" w:type="dxa"/>
            <w:tcBorders>
              <w:top w:val="single" w:sz="12" w:space="0" w:color="auto"/>
              <w:bottom w:val="single" w:sz="12" w:space="0" w:color="auto"/>
            </w:tcBorders>
            <w:shd w:val="clear" w:color="auto" w:fill="D9D9D9" w:themeFill="background1" w:themeFillShade="D9"/>
          </w:tcPr>
          <w:p w14:paraId="0122B150" w14:textId="097ECFE9" w:rsidR="008973A6" w:rsidRPr="008973A6" w:rsidRDefault="008973A6" w:rsidP="00BA2ECF">
            <w:pPr>
              <w:rPr>
                <w:rFonts w:ascii="Arial" w:hAnsi="Arial"/>
                <w:b/>
                <w:sz w:val="22"/>
                <w:szCs w:val="22"/>
              </w:rPr>
            </w:pPr>
            <w:r>
              <w:rPr>
                <w:rFonts w:ascii="Arial" w:hAnsi="Arial"/>
                <w:b/>
                <w:sz w:val="22"/>
                <w:szCs w:val="22"/>
              </w:rPr>
              <w:t># of questions</w:t>
            </w:r>
          </w:p>
        </w:tc>
        <w:tc>
          <w:tcPr>
            <w:tcW w:w="3666" w:type="dxa"/>
            <w:tcBorders>
              <w:top w:val="single" w:sz="12" w:space="0" w:color="auto"/>
              <w:bottom w:val="single" w:sz="12" w:space="0" w:color="auto"/>
            </w:tcBorders>
            <w:shd w:val="clear" w:color="auto" w:fill="D9D9D9" w:themeFill="background1" w:themeFillShade="D9"/>
          </w:tcPr>
          <w:p w14:paraId="2AF8F30D" w14:textId="60FAE08E" w:rsidR="008973A6" w:rsidRPr="008973A6" w:rsidRDefault="008973A6" w:rsidP="00BA2ECF">
            <w:pPr>
              <w:rPr>
                <w:rFonts w:ascii="Arial" w:hAnsi="Arial"/>
                <w:b/>
                <w:sz w:val="22"/>
                <w:szCs w:val="22"/>
              </w:rPr>
            </w:pPr>
            <w:r>
              <w:rPr>
                <w:rFonts w:ascii="Arial" w:hAnsi="Arial"/>
                <w:b/>
                <w:sz w:val="22"/>
                <w:szCs w:val="22"/>
              </w:rPr>
              <w:t>Notes</w:t>
            </w:r>
          </w:p>
        </w:tc>
        <w:tc>
          <w:tcPr>
            <w:tcW w:w="2162" w:type="dxa"/>
            <w:tcBorders>
              <w:top w:val="single" w:sz="12" w:space="0" w:color="auto"/>
              <w:bottom w:val="single" w:sz="12" w:space="0" w:color="auto"/>
            </w:tcBorders>
            <w:shd w:val="clear" w:color="auto" w:fill="D9D9D9" w:themeFill="background1" w:themeFillShade="D9"/>
          </w:tcPr>
          <w:p w14:paraId="2B90FAEA" w14:textId="1385894C" w:rsidR="008973A6" w:rsidRPr="008973A6" w:rsidRDefault="008973A6" w:rsidP="00BA2ECF">
            <w:pPr>
              <w:rPr>
                <w:rFonts w:ascii="Arial" w:hAnsi="Arial"/>
                <w:b/>
                <w:sz w:val="22"/>
                <w:szCs w:val="22"/>
              </w:rPr>
            </w:pPr>
            <w:r>
              <w:rPr>
                <w:rFonts w:ascii="Arial" w:hAnsi="Arial"/>
                <w:b/>
                <w:sz w:val="22"/>
                <w:szCs w:val="22"/>
              </w:rPr>
              <w:t>% of Grade</w:t>
            </w:r>
          </w:p>
        </w:tc>
      </w:tr>
      <w:tr w:rsidR="00D36E9B" w14:paraId="62FCAE4C" w14:textId="77777777" w:rsidTr="00D36E9B">
        <w:tc>
          <w:tcPr>
            <w:tcW w:w="2516" w:type="dxa"/>
            <w:tcBorders>
              <w:top w:val="single" w:sz="12" w:space="0" w:color="auto"/>
            </w:tcBorders>
          </w:tcPr>
          <w:p w14:paraId="57D95F0E" w14:textId="2809D005" w:rsidR="008973A6" w:rsidRPr="008973A6" w:rsidRDefault="008973A6" w:rsidP="00BA2ECF">
            <w:pPr>
              <w:rPr>
                <w:rFonts w:ascii="Arial" w:hAnsi="Arial"/>
                <w:sz w:val="22"/>
                <w:szCs w:val="22"/>
              </w:rPr>
            </w:pPr>
            <w:r>
              <w:rPr>
                <w:rFonts w:ascii="Arial" w:hAnsi="Arial"/>
                <w:sz w:val="22"/>
                <w:szCs w:val="22"/>
              </w:rPr>
              <w:t>10 Review Quizzes</w:t>
            </w:r>
          </w:p>
        </w:tc>
        <w:tc>
          <w:tcPr>
            <w:tcW w:w="889" w:type="dxa"/>
            <w:tcBorders>
              <w:top w:val="single" w:sz="12" w:space="0" w:color="auto"/>
            </w:tcBorders>
          </w:tcPr>
          <w:p w14:paraId="492088F5" w14:textId="1B7E296F" w:rsidR="008973A6" w:rsidRPr="008973A6" w:rsidRDefault="008973A6" w:rsidP="00BA2ECF">
            <w:pPr>
              <w:rPr>
                <w:rFonts w:ascii="Arial" w:hAnsi="Arial"/>
                <w:sz w:val="22"/>
                <w:szCs w:val="22"/>
              </w:rPr>
            </w:pPr>
            <w:r>
              <w:rPr>
                <w:rFonts w:ascii="Arial" w:hAnsi="Arial"/>
                <w:sz w:val="22"/>
                <w:szCs w:val="22"/>
              </w:rPr>
              <w:t>25</w:t>
            </w:r>
          </w:p>
        </w:tc>
        <w:tc>
          <w:tcPr>
            <w:tcW w:w="1783" w:type="dxa"/>
            <w:tcBorders>
              <w:top w:val="single" w:sz="12" w:space="0" w:color="auto"/>
            </w:tcBorders>
          </w:tcPr>
          <w:p w14:paraId="0032F5ED" w14:textId="0184B704" w:rsidR="008973A6" w:rsidRPr="008973A6" w:rsidRDefault="00D36E9B" w:rsidP="00BA2ECF">
            <w:pPr>
              <w:rPr>
                <w:rFonts w:ascii="Arial" w:hAnsi="Arial"/>
                <w:sz w:val="22"/>
                <w:szCs w:val="22"/>
              </w:rPr>
            </w:pPr>
            <w:r>
              <w:rPr>
                <w:rFonts w:ascii="Arial" w:hAnsi="Arial"/>
                <w:sz w:val="22"/>
                <w:szCs w:val="22"/>
              </w:rPr>
              <w:t>10</w:t>
            </w:r>
          </w:p>
        </w:tc>
        <w:tc>
          <w:tcPr>
            <w:tcW w:w="3666" w:type="dxa"/>
            <w:tcBorders>
              <w:top w:val="single" w:sz="12" w:space="0" w:color="auto"/>
            </w:tcBorders>
          </w:tcPr>
          <w:p w14:paraId="3E112D2F" w14:textId="5B6DCE39" w:rsidR="008973A6" w:rsidRPr="008973A6" w:rsidRDefault="00D36E9B" w:rsidP="00BA2ECF">
            <w:pPr>
              <w:rPr>
                <w:rFonts w:ascii="Arial" w:hAnsi="Arial"/>
                <w:sz w:val="22"/>
                <w:szCs w:val="22"/>
              </w:rPr>
            </w:pPr>
            <w:r>
              <w:rPr>
                <w:rFonts w:ascii="Arial" w:hAnsi="Arial"/>
                <w:sz w:val="22"/>
                <w:szCs w:val="22"/>
              </w:rPr>
              <w:t>5 topics, 2 review quizzes per topic</w:t>
            </w:r>
          </w:p>
        </w:tc>
        <w:tc>
          <w:tcPr>
            <w:tcW w:w="2162" w:type="dxa"/>
            <w:tcBorders>
              <w:top w:val="single" w:sz="12" w:space="0" w:color="auto"/>
            </w:tcBorders>
          </w:tcPr>
          <w:p w14:paraId="33FF44BC" w14:textId="35E6C028" w:rsidR="008973A6" w:rsidRPr="008973A6" w:rsidRDefault="00D36E9B" w:rsidP="00BA2ECF">
            <w:pPr>
              <w:rPr>
                <w:rFonts w:ascii="Arial" w:hAnsi="Arial"/>
                <w:sz w:val="22"/>
                <w:szCs w:val="22"/>
              </w:rPr>
            </w:pPr>
            <w:r>
              <w:rPr>
                <w:rFonts w:ascii="Arial" w:hAnsi="Arial"/>
                <w:sz w:val="22"/>
                <w:szCs w:val="22"/>
              </w:rPr>
              <w:t>4%</w:t>
            </w:r>
          </w:p>
        </w:tc>
      </w:tr>
      <w:tr w:rsidR="00D36E9B" w14:paraId="4F1E0D42" w14:textId="77777777" w:rsidTr="00D36E9B">
        <w:tc>
          <w:tcPr>
            <w:tcW w:w="2516" w:type="dxa"/>
          </w:tcPr>
          <w:p w14:paraId="12B776D3" w14:textId="2B4E0706" w:rsidR="008973A6" w:rsidRPr="008973A6" w:rsidRDefault="00D36E9B" w:rsidP="00BA2ECF">
            <w:pPr>
              <w:rPr>
                <w:rFonts w:ascii="Arial" w:hAnsi="Arial"/>
                <w:sz w:val="22"/>
                <w:szCs w:val="22"/>
              </w:rPr>
            </w:pPr>
            <w:r>
              <w:rPr>
                <w:rFonts w:ascii="Arial" w:hAnsi="Arial"/>
                <w:sz w:val="22"/>
                <w:szCs w:val="22"/>
              </w:rPr>
              <w:t>10 Recitation Quizzes</w:t>
            </w:r>
          </w:p>
        </w:tc>
        <w:tc>
          <w:tcPr>
            <w:tcW w:w="889" w:type="dxa"/>
          </w:tcPr>
          <w:p w14:paraId="23562EA2" w14:textId="6B70307E" w:rsidR="008973A6" w:rsidRPr="008973A6" w:rsidRDefault="00D36E9B" w:rsidP="00BA2ECF">
            <w:pPr>
              <w:rPr>
                <w:rFonts w:ascii="Arial" w:hAnsi="Arial"/>
                <w:sz w:val="22"/>
                <w:szCs w:val="22"/>
              </w:rPr>
            </w:pPr>
            <w:r>
              <w:rPr>
                <w:rFonts w:ascii="Arial" w:hAnsi="Arial"/>
                <w:sz w:val="22"/>
                <w:szCs w:val="22"/>
              </w:rPr>
              <w:t>90</w:t>
            </w:r>
          </w:p>
        </w:tc>
        <w:tc>
          <w:tcPr>
            <w:tcW w:w="1783" w:type="dxa"/>
          </w:tcPr>
          <w:p w14:paraId="3C47B63F" w14:textId="4A013E45" w:rsidR="008973A6" w:rsidRPr="008973A6" w:rsidRDefault="00D36E9B" w:rsidP="00BA2ECF">
            <w:pPr>
              <w:rPr>
                <w:rFonts w:ascii="Arial" w:hAnsi="Arial"/>
                <w:sz w:val="22"/>
                <w:szCs w:val="22"/>
              </w:rPr>
            </w:pPr>
            <w:r>
              <w:rPr>
                <w:rFonts w:ascii="Arial" w:hAnsi="Arial"/>
                <w:sz w:val="22"/>
                <w:szCs w:val="22"/>
              </w:rPr>
              <w:t>5 per quiz</w:t>
            </w:r>
          </w:p>
        </w:tc>
        <w:tc>
          <w:tcPr>
            <w:tcW w:w="3666" w:type="dxa"/>
          </w:tcPr>
          <w:p w14:paraId="26276DF9" w14:textId="2CBEB782" w:rsidR="008973A6" w:rsidRPr="008973A6" w:rsidRDefault="00D36E9B" w:rsidP="00BA2ECF">
            <w:pPr>
              <w:rPr>
                <w:rFonts w:ascii="Arial" w:hAnsi="Arial"/>
                <w:sz w:val="22"/>
                <w:szCs w:val="22"/>
              </w:rPr>
            </w:pPr>
            <w:r>
              <w:rPr>
                <w:rFonts w:ascii="Arial" w:hAnsi="Arial"/>
                <w:sz w:val="22"/>
                <w:szCs w:val="22"/>
              </w:rPr>
              <w:t>100 pts, but drop 1 quiz</w:t>
            </w:r>
          </w:p>
        </w:tc>
        <w:tc>
          <w:tcPr>
            <w:tcW w:w="2162" w:type="dxa"/>
          </w:tcPr>
          <w:p w14:paraId="51B2B030" w14:textId="2B92B2EC" w:rsidR="008973A6" w:rsidRPr="008973A6" w:rsidRDefault="00D36E9B" w:rsidP="00BA2ECF">
            <w:pPr>
              <w:rPr>
                <w:rFonts w:ascii="Arial" w:hAnsi="Arial"/>
                <w:sz w:val="22"/>
                <w:szCs w:val="22"/>
              </w:rPr>
            </w:pPr>
            <w:r>
              <w:rPr>
                <w:rFonts w:ascii="Arial" w:hAnsi="Arial"/>
                <w:sz w:val="22"/>
                <w:szCs w:val="22"/>
              </w:rPr>
              <w:t>15%</w:t>
            </w:r>
          </w:p>
        </w:tc>
      </w:tr>
      <w:tr w:rsidR="00D36E9B" w14:paraId="45416740" w14:textId="77777777" w:rsidTr="00D36E9B">
        <w:tc>
          <w:tcPr>
            <w:tcW w:w="2516" w:type="dxa"/>
          </w:tcPr>
          <w:p w14:paraId="4EEF856D" w14:textId="70668FC0" w:rsidR="008973A6" w:rsidRPr="008973A6" w:rsidRDefault="00D36E9B" w:rsidP="00BA2ECF">
            <w:pPr>
              <w:rPr>
                <w:rFonts w:ascii="Arial" w:hAnsi="Arial"/>
                <w:sz w:val="22"/>
                <w:szCs w:val="22"/>
              </w:rPr>
            </w:pPr>
            <w:r>
              <w:rPr>
                <w:rFonts w:ascii="Arial" w:hAnsi="Arial"/>
                <w:sz w:val="22"/>
                <w:szCs w:val="22"/>
              </w:rPr>
              <w:t>Exam 1</w:t>
            </w:r>
          </w:p>
        </w:tc>
        <w:tc>
          <w:tcPr>
            <w:tcW w:w="889" w:type="dxa"/>
          </w:tcPr>
          <w:p w14:paraId="55DE8861" w14:textId="712B0AEA" w:rsidR="008973A6" w:rsidRPr="008973A6" w:rsidRDefault="00D36E9B" w:rsidP="00BA2ECF">
            <w:pPr>
              <w:rPr>
                <w:rFonts w:ascii="Arial" w:hAnsi="Arial"/>
                <w:sz w:val="22"/>
                <w:szCs w:val="22"/>
              </w:rPr>
            </w:pPr>
            <w:r>
              <w:rPr>
                <w:rFonts w:ascii="Arial" w:hAnsi="Arial"/>
                <w:sz w:val="22"/>
                <w:szCs w:val="22"/>
              </w:rPr>
              <w:t>75</w:t>
            </w:r>
          </w:p>
        </w:tc>
        <w:tc>
          <w:tcPr>
            <w:tcW w:w="1783" w:type="dxa"/>
          </w:tcPr>
          <w:p w14:paraId="5522CCA6" w14:textId="59D98208" w:rsidR="008973A6" w:rsidRPr="008973A6" w:rsidRDefault="00D36E9B" w:rsidP="00BA2ECF">
            <w:pPr>
              <w:rPr>
                <w:rFonts w:ascii="Arial" w:hAnsi="Arial"/>
                <w:sz w:val="22"/>
                <w:szCs w:val="22"/>
              </w:rPr>
            </w:pPr>
            <w:r>
              <w:rPr>
                <w:rFonts w:ascii="Arial" w:hAnsi="Arial"/>
                <w:sz w:val="22"/>
                <w:szCs w:val="22"/>
              </w:rPr>
              <w:t>25</w:t>
            </w:r>
          </w:p>
        </w:tc>
        <w:tc>
          <w:tcPr>
            <w:tcW w:w="3666" w:type="dxa"/>
          </w:tcPr>
          <w:p w14:paraId="3311ED39" w14:textId="6CBF9448" w:rsidR="008973A6" w:rsidRPr="008973A6" w:rsidRDefault="00D36E9B" w:rsidP="00BA2ECF">
            <w:pPr>
              <w:rPr>
                <w:rFonts w:ascii="Arial" w:hAnsi="Arial"/>
                <w:sz w:val="22"/>
                <w:szCs w:val="22"/>
              </w:rPr>
            </w:pPr>
            <w:r>
              <w:rPr>
                <w:rFonts w:ascii="Arial" w:hAnsi="Arial"/>
                <w:sz w:val="22"/>
                <w:szCs w:val="22"/>
              </w:rPr>
              <w:t>3 pts per question</w:t>
            </w:r>
          </w:p>
        </w:tc>
        <w:tc>
          <w:tcPr>
            <w:tcW w:w="2162" w:type="dxa"/>
          </w:tcPr>
          <w:p w14:paraId="51C67348" w14:textId="0CA87D81" w:rsidR="008973A6" w:rsidRPr="008973A6" w:rsidRDefault="00D36E9B" w:rsidP="00BA2ECF">
            <w:pPr>
              <w:rPr>
                <w:rFonts w:ascii="Arial" w:hAnsi="Arial"/>
                <w:sz w:val="22"/>
                <w:szCs w:val="22"/>
              </w:rPr>
            </w:pPr>
            <w:r>
              <w:rPr>
                <w:rFonts w:ascii="Arial" w:hAnsi="Arial"/>
                <w:sz w:val="22"/>
                <w:szCs w:val="22"/>
              </w:rPr>
              <w:t>12%</w:t>
            </w:r>
          </w:p>
        </w:tc>
      </w:tr>
      <w:tr w:rsidR="00D36E9B" w14:paraId="59DF73B4" w14:textId="77777777" w:rsidTr="00D36E9B">
        <w:tc>
          <w:tcPr>
            <w:tcW w:w="2516" w:type="dxa"/>
          </w:tcPr>
          <w:p w14:paraId="7922D0C6" w14:textId="29A5B50F" w:rsidR="00D36E9B" w:rsidRPr="008973A6" w:rsidRDefault="00D36E9B" w:rsidP="00BA2ECF">
            <w:pPr>
              <w:rPr>
                <w:rFonts w:ascii="Arial" w:hAnsi="Arial"/>
                <w:sz w:val="22"/>
                <w:szCs w:val="22"/>
              </w:rPr>
            </w:pPr>
            <w:r>
              <w:rPr>
                <w:rFonts w:ascii="Arial" w:hAnsi="Arial"/>
                <w:sz w:val="22"/>
                <w:szCs w:val="22"/>
              </w:rPr>
              <w:t>Exam 2</w:t>
            </w:r>
          </w:p>
        </w:tc>
        <w:tc>
          <w:tcPr>
            <w:tcW w:w="889" w:type="dxa"/>
          </w:tcPr>
          <w:p w14:paraId="47B0238E" w14:textId="32842572" w:rsidR="00D36E9B" w:rsidRPr="008973A6" w:rsidRDefault="00D36E9B" w:rsidP="00BA2ECF">
            <w:pPr>
              <w:rPr>
                <w:rFonts w:ascii="Arial" w:hAnsi="Arial"/>
                <w:sz w:val="22"/>
                <w:szCs w:val="22"/>
              </w:rPr>
            </w:pPr>
            <w:r>
              <w:rPr>
                <w:rFonts w:ascii="Arial" w:hAnsi="Arial"/>
                <w:sz w:val="22"/>
                <w:szCs w:val="22"/>
              </w:rPr>
              <w:t>75</w:t>
            </w:r>
          </w:p>
        </w:tc>
        <w:tc>
          <w:tcPr>
            <w:tcW w:w="1783" w:type="dxa"/>
          </w:tcPr>
          <w:p w14:paraId="4B50E084" w14:textId="085E439A" w:rsidR="00D36E9B" w:rsidRPr="008973A6" w:rsidRDefault="00D36E9B" w:rsidP="00BA2ECF">
            <w:pPr>
              <w:rPr>
                <w:rFonts w:ascii="Arial" w:hAnsi="Arial"/>
                <w:sz w:val="22"/>
                <w:szCs w:val="22"/>
              </w:rPr>
            </w:pPr>
            <w:r>
              <w:rPr>
                <w:rFonts w:ascii="Arial" w:hAnsi="Arial"/>
                <w:sz w:val="22"/>
                <w:szCs w:val="22"/>
              </w:rPr>
              <w:t>25</w:t>
            </w:r>
          </w:p>
        </w:tc>
        <w:tc>
          <w:tcPr>
            <w:tcW w:w="3666" w:type="dxa"/>
          </w:tcPr>
          <w:p w14:paraId="78C2114D" w14:textId="3FC287F2" w:rsidR="00D36E9B" w:rsidRPr="008973A6" w:rsidRDefault="00D36E9B" w:rsidP="00BA2ECF">
            <w:pPr>
              <w:rPr>
                <w:rFonts w:ascii="Arial" w:hAnsi="Arial"/>
                <w:sz w:val="22"/>
                <w:szCs w:val="22"/>
              </w:rPr>
            </w:pPr>
            <w:r w:rsidRPr="00874140">
              <w:rPr>
                <w:rFonts w:ascii="Arial" w:hAnsi="Arial"/>
                <w:sz w:val="22"/>
                <w:szCs w:val="22"/>
              </w:rPr>
              <w:t>3 pts per question</w:t>
            </w:r>
          </w:p>
        </w:tc>
        <w:tc>
          <w:tcPr>
            <w:tcW w:w="2162" w:type="dxa"/>
          </w:tcPr>
          <w:p w14:paraId="481E9FA6" w14:textId="5E20010D" w:rsidR="00D36E9B" w:rsidRPr="008973A6" w:rsidRDefault="00D36E9B" w:rsidP="00BA2ECF">
            <w:pPr>
              <w:rPr>
                <w:rFonts w:ascii="Arial" w:hAnsi="Arial"/>
                <w:sz w:val="22"/>
                <w:szCs w:val="22"/>
              </w:rPr>
            </w:pPr>
            <w:r w:rsidRPr="00F267DB">
              <w:rPr>
                <w:rFonts w:ascii="Arial" w:hAnsi="Arial"/>
                <w:sz w:val="22"/>
                <w:szCs w:val="22"/>
              </w:rPr>
              <w:t>12%</w:t>
            </w:r>
          </w:p>
        </w:tc>
      </w:tr>
      <w:tr w:rsidR="00D36E9B" w14:paraId="77A8CD57" w14:textId="77777777" w:rsidTr="00D36E9B">
        <w:tc>
          <w:tcPr>
            <w:tcW w:w="2516" w:type="dxa"/>
          </w:tcPr>
          <w:p w14:paraId="6C669668" w14:textId="323B9306" w:rsidR="00D36E9B" w:rsidRPr="008973A6" w:rsidRDefault="00D36E9B" w:rsidP="00BA2ECF">
            <w:pPr>
              <w:rPr>
                <w:rFonts w:ascii="Arial" w:hAnsi="Arial"/>
                <w:sz w:val="22"/>
                <w:szCs w:val="22"/>
              </w:rPr>
            </w:pPr>
            <w:r>
              <w:rPr>
                <w:rFonts w:ascii="Arial" w:hAnsi="Arial"/>
                <w:sz w:val="22"/>
                <w:szCs w:val="22"/>
              </w:rPr>
              <w:t>Exam 3</w:t>
            </w:r>
          </w:p>
        </w:tc>
        <w:tc>
          <w:tcPr>
            <w:tcW w:w="889" w:type="dxa"/>
          </w:tcPr>
          <w:p w14:paraId="36A501B4" w14:textId="129D5F35" w:rsidR="00D36E9B" w:rsidRPr="008973A6" w:rsidRDefault="00D36E9B" w:rsidP="00BA2ECF">
            <w:pPr>
              <w:rPr>
                <w:rFonts w:ascii="Arial" w:hAnsi="Arial"/>
                <w:sz w:val="22"/>
                <w:szCs w:val="22"/>
              </w:rPr>
            </w:pPr>
            <w:r>
              <w:rPr>
                <w:rFonts w:ascii="Arial" w:hAnsi="Arial"/>
                <w:sz w:val="22"/>
                <w:szCs w:val="22"/>
              </w:rPr>
              <w:t>75</w:t>
            </w:r>
          </w:p>
        </w:tc>
        <w:tc>
          <w:tcPr>
            <w:tcW w:w="1783" w:type="dxa"/>
          </w:tcPr>
          <w:p w14:paraId="733F1BD9" w14:textId="2354247E" w:rsidR="00D36E9B" w:rsidRPr="008973A6" w:rsidRDefault="00D36E9B" w:rsidP="00BA2ECF">
            <w:pPr>
              <w:rPr>
                <w:rFonts w:ascii="Arial" w:hAnsi="Arial"/>
                <w:sz w:val="22"/>
                <w:szCs w:val="22"/>
              </w:rPr>
            </w:pPr>
            <w:r>
              <w:rPr>
                <w:rFonts w:ascii="Arial" w:hAnsi="Arial"/>
                <w:sz w:val="22"/>
                <w:szCs w:val="22"/>
              </w:rPr>
              <w:t>25</w:t>
            </w:r>
          </w:p>
        </w:tc>
        <w:tc>
          <w:tcPr>
            <w:tcW w:w="3666" w:type="dxa"/>
          </w:tcPr>
          <w:p w14:paraId="571C3C48" w14:textId="24E6271B" w:rsidR="00D36E9B" w:rsidRPr="008973A6" w:rsidRDefault="00D36E9B" w:rsidP="00BA2ECF">
            <w:pPr>
              <w:rPr>
                <w:rFonts w:ascii="Arial" w:hAnsi="Arial"/>
                <w:sz w:val="22"/>
                <w:szCs w:val="22"/>
              </w:rPr>
            </w:pPr>
            <w:r w:rsidRPr="00874140">
              <w:rPr>
                <w:rFonts w:ascii="Arial" w:hAnsi="Arial"/>
                <w:sz w:val="22"/>
                <w:szCs w:val="22"/>
              </w:rPr>
              <w:t>3 pts per question</w:t>
            </w:r>
          </w:p>
        </w:tc>
        <w:tc>
          <w:tcPr>
            <w:tcW w:w="2162" w:type="dxa"/>
          </w:tcPr>
          <w:p w14:paraId="71417816" w14:textId="0CD54969" w:rsidR="00D36E9B" w:rsidRPr="008973A6" w:rsidRDefault="00D36E9B" w:rsidP="00BA2ECF">
            <w:pPr>
              <w:rPr>
                <w:rFonts w:ascii="Arial" w:hAnsi="Arial"/>
                <w:sz w:val="22"/>
                <w:szCs w:val="22"/>
              </w:rPr>
            </w:pPr>
            <w:r w:rsidRPr="00F267DB">
              <w:rPr>
                <w:rFonts w:ascii="Arial" w:hAnsi="Arial"/>
                <w:sz w:val="22"/>
                <w:szCs w:val="22"/>
              </w:rPr>
              <w:t>12%</w:t>
            </w:r>
          </w:p>
        </w:tc>
      </w:tr>
      <w:tr w:rsidR="00D36E9B" w14:paraId="6E6B3F12" w14:textId="77777777" w:rsidTr="00D36E9B">
        <w:tc>
          <w:tcPr>
            <w:tcW w:w="2516" w:type="dxa"/>
          </w:tcPr>
          <w:p w14:paraId="21DA6B6F" w14:textId="3E404602" w:rsidR="00D36E9B" w:rsidRPr="008973A6" w:rsidRDefault="00D36E9B" w:rsidP="00BA2ECF">
            <w:pPr>
              <w:rPr>
                <w:rFonts w:ascii="Arial" w:hAnsi="Arial"/>
                <w:sz w:val="22"/>
                <w:szCs w:val="22"/>
              </w:rPr>
            </w:pPr>
            <w:r>
              <w:rPr>
                <w:rFonts w:ascii="Arial" w:hAnsi="Arial"/>
                <w:sz w:val="22"/>
                <w:szCs w:val="22"/>
              </w:rPr>
              <w:t>Exam 4</w:t>
            </w:r>
          </w:p>
        </w:tc>
        <w:tc>
          <w:tcPr>
            <w:tcW w:w="889" w:type="dxa"/>
          </w:tcPr>
          <w:p w14:paraId="5358394B" w14:textId="3A5A3119" w:rsidR="00D36E9B" w:rsidRPr="008973A6" w:rsidRDefault="00D36E9B" w:rsidP="00BA2ECF">
            <w:pPr>
              <w:rPr>
                <w:rFonts w:ascii="Arial" w:hAnsi="Arial"/>
                <w:sz w:val="22"/>
                <w:szCs w:val="22"/>
              </w:rPr>
            </w:pPr>
            <w:r>
              <w:rPr>
                <w:rFonts w:ascii="Arial" w:hAnsi="Arial"/>
                <w:sz w:val="22"/>
                <w:szCs w:val="22"/>
              </w:rPr>
              <w:t>75</w:t>
            </w:r>
          </w:p>
        </w:tc>
        <w:tc>
          <w:tcPr>
            <w:tcW w:w="1783" w:type="dxa"/>
          </w:tcPr>
          <w:p w14:paraId="7A9AE662" w14:textId="6E08BC6E" w:rsidR="00D36E9B" w:rsidRPr="008973A6" w:rsidRDefault="00D36E9B" w:rsidP="00BA2ECF">
            <w:pPr>
              <w:rPr>
                <w:rFonts w:ascii="Arial" w:hAnsi="Arial"/>
                <w:sz w:val="22"/>
                <w:szCs w:val="22"/>
              </w:rPr>
            </w:pPr>
            <w:r>
              <w:rPr>
                <w:rFonts w:ascii="Arial" w:hAnsi="Arial"/>
                <w:sz w:val="22"/>
                <w:szCs w:val="22"/>
              </w:rPr>
              <w:t>25</w:t>
            </w:r>
          </w:p>
        </w:tc>
        <w:tc>
          <w:tcPr>
            <w:tcW w:w="3666" w:type="dxa"/>
          </w:tcPr>
          <w:p w14:paraId="23852C46" w14:textId="2C7708A2" w:rsidR="00D36E9B" w:rsidRPr="008973A6" w:rsidRDefault="00D36E9B" w:rsidP="00BA2ECF">
            <w:pPr>
              <w:rPr>
                <w:rFonts w:ascii="Arial" w:hAnsi="Arial"/>
                <w:sz w:val="22"/>
                <w:szCs w:val="22"/>
              </w:rPr>
            </w:pPr>
            <w:r w:rsidRPr="00874140">
              <w:rPr>
                <w:rFonts w:ascii="Arial" w:hAnsi="Arial"/>
                <w:sz w:val="22"/>
                <w:szCs w:val="22"/>
              </w:rPr>
              <w:t>3 pts per question</w:t>
            </w:r>
          </w:p>
        </w:tc>
        <w:tc>
          <w:tcPr>
            <w:tcW w:w="2162" w:type="dxa"/>
          </w:tcPr>
          <w:p w14:paraId="470037D8" w14:textId="6D6DF405" w:rsidR="00D36E9B" w:rsidRPr="008973A6" w:rsidRDefault="00D36E9B" w:rsidP="00BA2ECF">
            <w:pPr>
              <w:rPr>
                <w:rFonts w:ascii="Arial" w:hAnsi="Arial"/>
                <w:sz w:val="22"/>
                <w:szCs w:val="22"/>
              </w:rPr>
            </w:pPr>
            <w:r w:rsidRPr="00F267DB">
              <w:rPr>
                <w:rFonts w:ascii="Arial" w:hAnsi="Arial"/>
                <w:sz w:val="22"/>
                <w:szCs w:val="22"/>
              </w:rPr>
              <w:t>12%</w:t>
            </w:r>
          </w:p>
        </w:tc>
      </w:tr>
      <w:tr w:rsidR="00D36E9B" w14:paraId="2C60EA95" w14:textId="77777777" w:rsidTr="00D36E9B">
        <w:tc>
          <w:tcPr>
            <w:tcW w:w="2516" w:type="dxa"/>
            <w:tcBorders>
              <w:bottom w:val="single" w:sz="12" w:space="0" w:color="auto"/>
            </w:tcBorders>
          </w:tcPr>
          <w:p w14:paraId="235F7B12" w14:textId="42CA97B6" w:rsidR="00D36E9B" w:rsidRPr="008973A6" w:rsidRDefault="00D36E9B" w:rsidP="00BA2ECF">
            <w:pPr>
              <w:rPr>
                <w:rFonts w:ascii="Arial" w:hAnsi="Arial"/>
                <w:sz w:val="22"/>
                <w:szCs w:val="22"/>
              </w:rPr>
            </w:pPr>
            <w:r>
              <w:rPr>
                <w:rFonts w:ascii="Arial" w:hAnsi="Arial"/>
                <w:sz w:val="22"/>
                <w:szCs w:val="22"/>
              </w:rPr>
              <w:t>Cumulative Final Exam</w:t>
            </w:r>
          </w:p>
        </w:tc>
        <w:tc>
          <w:tcPr>
            <w:tcW w:w="889" w:type="dxa"/>
            <w:tcBorders>
              <w:bottom w:val="single" w:sz="12" w:space="0" w:color="auto"/>
            </w:tcBorders>
          </w:tcPr>
          <w:p w14:paraId="210119D0" w14:textId="311A5271" w:rsidR="00D36E9B" w:rsidRPr="008973A6" w:rsidRDefault="00D36E9B" w:rsidP="00BA2ECF">
            <w:pPr>
              <w:rPr>
                <w:rFonts w:ascii="Arial" w:hAnsi="Arial"/>
                <w:sz w:val="22"/>
                <w:szCs w:val="22"/>
              </w:rPr>
            </w:pPr>
            <w:r>
              <w:rPr>
                <w:rFonts w:ascii="Arial" w:hAnsi="Arial"/>
                <w:sz w:val="22"/>
                <w:szCs w:val="22"/>
              </w:rPr>
              <w:t>195</w:t>
            </w:r>
          </w:p>
        </w:tc>
        <w:tc>
          <w:tcPr>
            <w:tcW w:w="1783" w:type="dxa"/>
            <w:tcBorders>
              <w:bottom w:val="single" w:sz="12" w:space="0" w:color="auto"/>
            </w:tcBorders>
          </w:tcPr>
          <w:p w14:paraId="424803D9" w14:textId="6031ACD0" w:rsidR="00D36E9B" w:rsidRPr="008973A6" w:rsidRDefault="00D36E9B" w:rsidP="00BA2ECF">
            <w:pPr>
              <w:rPr>
                <w:rFonts w:ascii="Arial" w:hAnsi="Arial"/>
                <w:sz w:val="22"/>
                <w:szCs w:val="22"/>
              </w:rPr>
            </w:pPr>
            <w:r>
              <w:rPr>
                <w:rFonts w:ascii="Arial" w:hAnsi="Arial"/>
                <w:sz w:val="22"/>
                <w:szCs w:val="22"/>
              </w:rPr>
              <w:t>65</w:t>
            </w:r>
          </w:p>
        </w:tc>
        <w:tc>
          <w:tcPr>
            <w:tcW w:w="3666" w:type="dxa"/>
            <w:tcBorders>
              <w:bottom w:val="single" w:sz="12" w:space="0" w:color="auto"/>
            </w:tcBorders>
          </w:tcPr>
          <w:p w14:paraId="5FC87A04" w14:textId="6D92EFD0" w:rsidR="00D36E9B" w:rsidRPr="008973A6" w:rsidRDefault="00D36E9B" w:rsidP="00BA2ECF">
            <w:pPr>
              <w:rPr>
                <w:rFonts w:ascii="Arial" w:hAnsi="Arial"/>
                <w:sz w:val="22"/>
                <w:szCs w:val="22"/>
              </w:rPr>
            </w:pPr>
            <w:r w:rsidRPr="00874140">
              <w:rPr>
                <w:rFonts w:ascii="Arial" w:hAnsi="Arial"/>
                <w:sz w:val="22"/>
                <w:szCs w:val="22"/>
              </w:rPr>
              <w:t>3 pts per question</w:t>
            </w:r>
          </w:p>
        </w:tc>
        <w:tc>
          <w:tcPr>
            <w:tcW w:w="2162" w:type="dxa"/>
            <w:tcBorders>
              <w:bottom w:val="single" w:sz="12" w:space="0" w:color="auto"/>
            </w:tcBorders>
          </w:tcPr>
          <w:p w14:paraId="28FDD1A8" w14:textId="2E374A78" w:rsidR="00D36E9B" w:rsidRPr="008973A6" w:rsidRDefault="00D36E9B" w:rsidP="00BA2ECF">
            <w:pPr>
              <w:rPr>
                <w:rFonts w:ascii="Arial" w:hAnsi="Arial"/>
                <w:sz w:val="22"/>
                <w:szCs w:val="22"/>
              </w:rPr>
            </w:pPr>
            <w:r>
              <w:rPr>
                <w:rFonts w:ascii="Arial" w:hAnsi="Arial"/>
                <w:sz w:val="22"/>
                <w:szCs w:val="22"/>
              </w:rPr>
              <w:t>32%</w:t>
            </w:r>
          </w:p>
        </w:tc>
      </w:tr>
      <w:tr w:rsidR="00D36E9B" w14:paraId="78464B8C" w14:textId="77777777" w:rsidTr="00D36E9B">
        <w:tc>
          <w:tcPr>
            <w:tcW w:w="2516" w:type="dxa"/>
            <w:tcBorders>
              <w:top w:val="single" w:sz="12" w:space="0" w:color="auto"/>
              <w:left w:val="single" w:sz="12" w:space="0" w:color="auto"/>
              <w:bottom w:val="single" w:sz="12" w:space="0" w:color="auto"/>
            </w:tcBorders>
          </w:tcPr>
          <w:p w14:paraId="548C2CFD" w14:textId="3BCD369E" w:rsidR="00D36E9B" w:rsidRPr="00D36E9B" w:rsidRDefault="00D36E9B" w:rsidP="00BA2ECF">
            <w:pPr>
              <w:rPr>
                <w:rFonts w:ascii="Arial" w:hAnsi="Arial"/>
                <w:b/>
                <w:sz w:val="22"/>
                <w:szCs w:val="22"/>
              </w:rPr>
            </w:pPr>
            <w:r w:rsidRPr="00D36E9B">
              <w:rPr>
                <w:rFonts w:ascii="Arial" w:hAnsi="Arial"/>
                <w:b/>
                <w:sz w:val="22"/>
                <w:szCs w:val="22"/>
              </w:rPr>
              <w:t>Total Points</w:t>
            </w:r>
          </w:p>
        </w:tc>
        <w:tc>
          <w:tcPr>
            <w:tcW w:w="889" w:type="dxa"/>
            <w:tcBorders>
              <w:top w:val="single" w:sz="12" w:space="0" w:color="auto"/>
              <w:bottom w:val="single" w:sz="12" w:space="0" w:color="auto"/>
              <w:right w:val="single" w:sz="12" w:space="0" w:color="auto"/>
            </w:tcBorders>
          </w:tcPr>
          <w:p w14:paraId="20A6C645" w14:textId="4AB50F82" w:rsidR="00D36E9B" w:rsidRPr="00D36E9B" w:rsidRDefault="00D36E9B" w:rsidP="00BA2ECF">
            <w:pPr>
              <w:rPr>
                <w:rFonts w:ascii="Arial" w:hAnsi="Arial"/>
                <w:b/>
                <w:sz w:val="22"/>
                <w:szCs w:val="22"/>
              </w:rPr>
            </w:pPr>
            <w:r w:rsidRPr="00D36E9B">
              <w:rPr>
                <w:rFonts w:ascii="Arial" w:hAnsi="Arial"/>
                <w:b/>
                <w:sz w:val="22"/>
                <w:szCs w:val="22"/>
              </w:rPr>
              <w:t>610</w:t>
            </w:r>
          </w:p>
        </w:tc>
        <w:tc>
          <w:tcPr>
            <w:tcW w:w="1783" w:type="dxa"/>
            <w:tcBorders>
              <w:top w:val="single" w:sz="12" w:space="0" w:color="auto"/>
              <w:left w:val="single" w:sz="12" w:space="0" w:color="auto"/>
              <w:bottom w:val="nil"/>
              <w:right w:val="nil"/>
            </w:tcBorders>
          </w:tcPr>
          <w:p w14:paraId="39110F2C" w14:textId="77777777" w:rsidR="00D36E9B" w:rsidRDefault="00D36E9B" w:rsidP="00BA2ECF">
            <w:pPr>
              <w:rPr>
                <w:rFonts w:ascii="Arial" w:hAnsi="Arial"/>
                <w:sz w:val="22"/>
                <w:szCs w:val="22"/>
              </w:rPr>
            </w:pPr>
          </w:p>
        </w:tc>
        <w:tc>
          <w:tcPr>
            <w:tcW w:w="3666" w:type="dxa"/>
            <w:tcBorders>
              <w:top w:val="single" w:sz="12" w:space="0" w:color="auto"/>
              <w:left w:val="nil"/>
              <w:bottom w:val="nil"/>
              <w:right w:val="nil"/>
            </w:tcBorders>
          </w:tcPr>
          <w:p w14:paraId="5E7FD71C" w14:textId="77777777" w:rsidR="00D36E9B" w:rsidRPr="00874140" w:rsidRDefault="00D36E9B" w:rsidP="00BA2ECF">
            <w:pPr>
              <w:rPr>
                <w:rFonts w:ascii="Arial" w:hAnsi="Arial"/>
                <w:sz w:val="22"/>
                <w:szCs w:val="22"/>
              </w:rPr>
            </w:pPr>
          </w:p>
        </w:tc>
        <w:tc>
          <w:tcPr>
            <w:tcW w:w="2162" w:type="dxa"/>
            <w:tcBorders>
              <w:top w:val="single" w:sz="12" w:space="0" w:color="auto"/>
              <w:left w:val="nil"/>
              <w:bottom w:val="nil"/>
              <w:right w:val="nil"/>
            </w:tcBorders>
          </w:tcPr>
          <w:p w14:paraId="696C3BFD" w14:textId="77777777" w:rsidR="00D36E9B" w:rsidRDefault="00D36E9B" w:rsidP="00BA2ECF">
            <w:pPr>
              <w:rPr>
                <w:rFonts w:ascii="Arial" w:hAnsi="Arial"/>
                <w:sz w:val="22"/>
                <w:szCs w:val="22"/>
              </w:rPr>
            </w:pPr>
          </w:p>
        </w:tc>
      </w:tr>
    </w:tbl>
    <w:p w14:paraId="1CF77412" w14:textId="540A70BD" w:rsidR="008F5386" w:rsidRPr="00F57D38" w:rsidRDefault="008F5386" w:rsidP="00BA2ECF">
      <w:pPr>
        <w:rPr>
          <w:rFonts w:ascii="Arial" w:hAnsi="Arial"/>
        </w:rPr>
      </w:pPr>
    </w:p>
    <w:p w14:paraId="3D3EE009" w14:textId="77777777" w:rsidR="00BA2ECF" w:rsidRPr="00F57D38" w:rsidRDefault="00BA2ECF" w:rsidP="00BA2ECF">
      <w:pPr>
        <w:rPr>
          <w:rFonts w:ascii="Arial" w:hAnsi="Arial"/>
        </w:rPr>
      </w:pPr>
    </w:p>
    <w:p w14:paraId="4EBF8FEF" w14:textId="776046A9" w:rsidR="00233A03" w:rsidRDefault="00233A03" w:rsidP="00D810B7">
      <w:pPr>
        <w:rPr>
          <w:rFonts w:ascii="Arial" w:hAnsi="Arial"/>
          <w:u w:val="single"/>
        </w:rPr>
      </w:pPr>
      <w:r>
        <w:rPr>
          <w:rFonts w:ascii="Arial" w:hAnsi="Arial"/>
          <w:u w:val="single"/>
        </w:rPr>
        <w:t>Re</w:t>
      </w:r>
      <w:r w:rsidR="00033A76">
        <w:rPr>
          <w:rFonts w:ascii="Arial" w:hAnsi="Arial"/>
          <w:u w:val="single"/>
        </w:rPr>
        <w:t>view</w:t>
      </w:r>
      <w:r>
        <w:rPr>
          <w:rFonts w:ascii="Arial" w:hAnsi="Arial"/>
          <w:u w:val="single"/>
        </w:rPr>
        <w:t xml:space="preserve"> Quizzes (25 points)</w:t>
      </w:r>
    </w:p>
    <w:p w14:paraId="56E97D6E" w14:textId="6AA0F92B" w:rsidR="00233A03" w:rsidRPr="00AA5BF8" w:rsidRDefault="00233A03" w:rsidP="00233A03">
      <w:pPr>
        <w:pStyle w:val="ListParagraph"/>
        <w:numPr>
          <w:ilvl w:val="0"/>
          <w:numId w:val="30"/>
        </w:numPr>
        <w:rPr>
          <w:rFonts w:ascii="Arial" w:hAnsi="Arial"/>
          <w:u w:val="single"/>
        </w:rPr>
      </w:pPr>
      <w:r>
        <w:rPr>
          <w:rFonts w:ascii="Arial" w:hAnsi="Arial"/>
        </w:rPr>
        <w:t xml:space="preserve">There will be </w:t>
      </w:r>
      <w:r w:rsidR="00605AC5">
        <w:rPr>
          <w:rFonts w:ascii="Arial" w:hAnsi="Arial"/>
        </w:rPr>
        <w:t>2</w:t>
      </w:r>
      <w:r>
        <w:rPr>
          <w:rFonts w:ascii="Arial" w:hAnsi="Arial"/>
        </w:rPr>
        <w:t xml:space="preserve"> re</w:t>
      </w:r>
      <w:r w:rsidR="001E0102">
        <w:rPr>
          <w:rFonts w:ascii="Arial" w:hAnsi="Arial"/>
        </w:rPr>
        <w:t>view</w:t>
      </w:r>
      <w:r>
        <w:rPr>
          <w:rFonts w:ascii="Arial" w:hAnsi="Arial"/>
        </w:rPr>
        <w:t xml:space="preserve"> quizzes </w:t>
      </w:r>
      <w:r w:rsidR="00605AC5">
        <w:rPr>
          <w:rFonts w:ascii="Arial" w:hAnsi="Arial"/>
        </w:rPr>
        <w:t xml:space="preserve">per topic domain (Renal, </w:t>
      </w:r>
      <w:proofErr w:type="spellStart"/>
      <w:r w:rsidR="00605AC5">
        <w:rPr>
          <w:rFonts w:ascii="Arial" w:hAnsi="Arial"/>
        </w:rPr>
        <w:t>Immuno</w:t>
      </w:r>
      <w:proofErr w:type="spellEnd"/>
      <w:r w:rsidR="00605AC5">
        <w:rPr>
          <w:rFonts w:ascii="Arial" w:hAnsi="Arial"/>
        </w:rPr>
        <w:t xml:space="preserve">/Skin, GI, Endo, Repro) for a total of 10 quizzes. </w:t>
      </w:r>
    </w:p>
    <w:p w14:paraId="7EA1998D" w14:textId="35F07313" w:rsidR="00AA5BF8" w:rsidRPr="002B1475" w:rsidRDefault="00AA5BF8" w:rsidP="00233A03">
      <w:pPr>
        <w:pStyle w:val="ListParagraph"/>
        <w:numPr>
          <w:ilvl w:val="0"/>
          <w:numId w:val="30"/>
        </w:numPr>
        <w:rPr>
          <w:rFonts w:ascii="Arial" w:hAnsi="Arial"/>
          <w:u w:val="single"/>
        </w:rPr>
      </w:pPr>
      <w:r>
        <w:rPr>
          <w:rFonts w:ascii="Arial" w:hAnsi="Arial"/>
        </w:rPr>
        <w:t>Each quiz is offered during an ~</w:t>
      </w:r>
      <w:r w:rsidR="001E0102">
        <w:rPr>
          <w:rFonts w:ascii="Arial" w:hAnsi="Arial"/>
        </w:rPr>
        <w:t>4</w:t>
      </w:r>
      <w:r w:rsidR="002B1475">
        <w:rPr>
          <w:rFonts w:ascii="Arial" w:hAnsi="Arial"/>
        </w:rPr>
        <w:t>-</w:t>
      </w:r>
      <w:r>
        <w:rPr>
          <w:rFonts w:ascii="Arial" w:hAnsi="Arial"/>
        </w:rPr>
        <w:t xml:space="preserve">day </w:t>
      </w:r>
      <w:r w:rsidR="002B1475">
        <w:rPr>
          <w:rFonts w:ascii="Arial" w:hAnsi="Arial"/>
        </w:rPr>
        <w:t>“release window”</w:t>
      </w:r>
      <w:r>
        <w:rPr>
          <w:rFonts w:ascii="Arial" w:hAnsi="Arial"/>
        </w:rPr>
        <w:t xml:space="preserve"> during which you can take the quiz </w:t>
      </w:r>
      <w:r w:rsidR="00832B69">
        <w:rPr>
          <w:rFonts w:ascii="Arial" w:hAnsi="Arial"/>
        </w:rPr>
        <w:t>twice</w:t>
      </w:r>
      <w:r w:rsidR="002B1475">
        <w:rPr>
          <w:rFonts w:ascii="Arial" w:hAnsi="Arial"/>
        </w:rPr>
        <w:t>.  After the release window closes the quiz CANNOT be made up.</w:t>
      </w:r>
    </w:p>
    <w:p w14:paraId="5E5DFD39" w14:textId="6B7CC0E4" w:rsidR="002B1475" w:rsidRPr="00233A03" w:rsidRDefault="002B1475" w:rsidP="00233A03">
      <w:pPr>
        <w:pStyle w:val="ListParagraph"/>
        <w:numPr>
          <w:ilvl w:val="0"/>
          <w:numId w:val="30"/>
        </w:numPr>
        <w:rPr>
          <w:rFonts w:ascii="Arial" w:hAnsi="Arial"/>
          <w:u w:val="single"/>
        </w:rPr>
      </w:pPr>
      <w:r>
        <w:rPr>
          <w:rFonts w:ascii="Arial" w:hAnsi="Arial"/>
        </w:rPr>
        <w:t>The re</w:t>
      </w:r>
      <w:r w:rsidR="00832B69">
        <w:rPr>
          <w:rFonts w:ascii="Arial" w:hAnsi="Arial"/>
        </w:rPr>
        <w:t>view</w:t>
      </w:r>
      <w:r>
        <w:rPr>
          <w:rFonts w:ascii="Arial" w:hAnsi="Arial"/>
        </w:rPr>
        <w:t xml:space="preserve"> quizzes are designed to reward you for </w:t>
      </w:r>
      <w:r w:rsidR="00832B69">
        <w:rPr>
          <w:rFonts w:ascii="Arial" w:hAnsi="Arial"/>
        </w:rPr>
        <w:t>studying</w:t>
      </w:r>
      <w:r>
        <w:rPr>
          <w:rFonts w:ascii="Arial" w:hAnsi="Arial"/>
        </w:rPr>
        <w:t xml:space="preserve"> the topic materials</w:t>
      </w:r>
      <w:r w:rsidR="00832B69">
        <w:rPr>
          <w:rFonts w:ascii="Arial" w:hAnsi="Arial"/>
        </w:rPr>
        <w:t xml:space="preserve"> in a timely fashion</w:t>
      </w:r>
      <w:r>
        <w:rPr>
          <w:rFonts w:ascii="Arial" w:hAnsi="Arial"/>
        </w:rPr>
        <w:t>.</w:t>
      </w:r>
    </w:p>
    <w:p w14:paraId="22BEA61C" w14:textId="77777777" w:rsidR="00233A03" w:rsidRDefault="00233A03" w:rsidP="00D810B7">
      <w:pPr>
        <w:rPr>
          <w:rFonts w:ascii="Arial" w:hAnsi="Arial"/>
          <w:u w:val="single"/>
        </w:rPr>
      </w:pPr>
    </w:p>
    <w:p w14:paraId="645C7C71" w14:textId="2601AADA" w:rsidR="00DC3B30" w:rsidRPr="00F57D38" w:rsidRDefault="006B349E" w:rsidP="00D810B7">
      <w:pPr>
        <w:rPr>
          <w:rFonts w:ascii="Arial" w:hAnsi="Arial"/>
        </w:rPr>
      </w:pPr>
      <w:r>
        <w:rPr>
          <w:rFonts w:ascii="Arial" w:hAnsi="Arial"/>
          <w:u w:val="single"/>
        </w:rPr>
        <w:t xml:space="preserve">Recitation </w:t>
      </w:r>
      <w:r w:rsidR="006007DD">
        <w:rPr>
          <w:rFonts w:ascii="Arial" w:hAnsi="Arial"/>
          <w:u w:val="single"/>
        </w:rPr>
        <w:t>Quizzes</w:t>
      </w:r>
      <w:r>
        <w:rPr>
          <w:rFonts w:ascii="Arial" w:hAnsi="Arial"/>
          <w:u w:val="single"/>
        </w:rPr>
        <w:t xml:space="preserve"> (</w:t>
      </w:r>
      <w:r w:rsidR="00FE428C">
        <w:rPr>
          <w:rFonts w:ascii="Arial" w:hAnsi="Arial"/>
          <w:u w:val="single"/>
        </w:rPr>
        <w:t>9</w:t>
      </w:r>
      <w:r w:rsidR="004C39C4">
        <w:rPr>
          <w:rFonts w:ascii="Arial" w:hAnsi="Arial"/>
          <w:u w:val="single"/>
        </w:rPr>
        <w:t>0</w:t>
      </w:r>
      <w:r w:rsidR="00DC3B30">
        <w:rPr>
          <w:rFonts w:ascii="Arial" w:hAnsi="Arial"/>
          <w:u w:val="single"/>
        </w:rPr>
        <w:t xml:space="preserve"> points)</w:t>
      </w:r>
    </w:p>
    <w:p w14:paraId="4B1ED57D" w14:textId="125F8FEF" w:rsidR="00DC3B30" w:rsidRPr="00D810B7" w:rsidRDefault="00DC3B30" w:rsidP="00D810B7">
      <w:pPr>
        <w:pStyle w:val="ListParagraph"/>
        <w:numPr>
          <w:ilvl w:val="0"/>
          <w:numId w:val="25"/>
        </w:numPr>
        <w:rPr>
          <w:rFonts w:ascii="Arial" w:hAnsi="Arial"/>
        </w:rPr>
      </w:pPr>
      <w:r w:rsidRPr="00D810B7">
        <w:rPr>
          <w:rFonts w:ascii="Arial" w:hAnsi="Arial"/>
        </w:rPr>
        <w:t xml:space="preserve">There will be </w:t>
      </w:r>
      <w:r w:rsidR="004C39C4" w:rsidRPr="00D810B7">
        <w:rPr>
          <w:rFonts w:ascii="Arial" w:hAnsi="Arial"/>
        </w:rPr>
        <w:t>2 quizzes per topic</w:t>
      </w:r>
      <w:r w:rsidR="006A5EA4">
        <w:rPr>
          <w:rFonts w:ascii="Arial" w:hAnsi="Arial"/>
        </w:rPr>
        <w:t xml:space="preserve"> domain (Renal, </w:t>
      </w:r>
      <w:proofErr w:type="spellStart"/>
      <w:r w:rsidR="006A5EA4">
        <w:rPr>
          <w:rFonts w:ascii="Arial" w:hAnsi="Arial"/>
        </w:rPr>
        <w:t>Immuno</w:t>
      </w:r>
      <w:proofErr w:type="spellEnd"/>
      <w:r w:rsidR="006A5EA4">
        <w:rPr>
          <w:rFonts w:ascii="Arial" w:hAnsi="Arial"/>
        </w:rPr>
        <w:t>/Skin, GI, Endo, Repro</w:t>
      </w:r>
      <w:r w:rsidR="004C39C4" w:rsidRPr="00D810B7">
        <w:rPr>
          <w:rFonts w:ascii="Arial" w:hAnsi="Arial"/>
        </w:rPr>
        <w:t xml:space="preserve">) </w:t>
      </w:r>
      <w:r w:rsidR="00F600FB" w:rsidRPr="00D810B7">
        <w:rPr>
          <w:rFonts w:ascii="Arial" w:hAnsi="Arial"/>
        </w:rPr>
        <w:t xml:space="preserve">for a total of </w:t>
      </w:r>
      <w:r w:rsidR="004C39C4" w:rsidRPr="00D810B7">
        <w:rPr>
          <w:rFonts w:ascii="Arial" w:hAnsi="Arial"/>
        </w:rPr>
        <w:t xml:space="preserve">10 </w:t>
      </w:r>
      <w:r w:rsidRPr="00D810B7">
        <w:rPr>
          <w:rFonts w:ascii="Arial" w:hAnsi="Arial"/>
        </w:rPr>
        <w:t>quiz</w:t>
      </w:r>
      <w:r w:rsidR="004C39C4" w:rsidRPr="00D810B7">
        <w:rPr>
          <w:rFonts w:ascii="Arial" w:hAnsi="Arial"/>
        </w:rPr>
        <w:t>zes</w:t>
      </w:r>
      <w:r w:rsidR="00F600FB" w:rsidRPr="00D810B7">
        <w:rPr>
          <w:rFonts w:ascii="Arial" w:hAnsi="Arial"/>
        </w:rPr>
        <w:t xml:space="preserve">.  The quizzes will be administered during </w:t>
      </w:r>
      <w:r w:rsidRPr="00D810B7">
        <w:rPr>
          <w:rFonts w:ascii="Arial" w:hAnsi="Arial"/>
        </w:rPr>
        <w:t xml:space="preserve">the final 10 minutes of the </w:t>
      </w:r>
      <w:r w:rsidR="00F600FB" w:rsidRPr="00D810B7">
        <w:rPr>
          <w:rFonts w:ascii="Arial" w:hAnsi="Arial"/>
        </w:rPr>
        <w:t xml:space="preserve">recitation </w:t>
      </w:r>
      <w:r w:rsidRPr="00D810B7">
        <w:rPr>
          <w:rFonts w:ascii="Arial" w:hAnsi="Arial"/>
        </w:rPr>
        <w:t>period</w:t>
      </w:r>
      <w:r w:rsidR="00FE428C" w:rsidRPr="00D810B7">
        <w:rPr>
          <w:rFonts w:ascii="Arial" w:hAnsi="Arial"/>
        </w:rPr>
        <w:t xml:space="preserve"> (please see schedule)</w:t>
      </w:r>
      <w:r w:rsidR="00F600FB" w:rsidRPr="00D810B7">
        <w:rPr>
          <w:rFonts w:ascii="Arial" w:hAnsi="Arial"/>
        </w:rPr>
        <w:t>.</w:t>
      </w:r>
    </w:p>
    <w:p w14:paraId="78F0FF76" w14:textId="2FA6D3F0" w:rsidR="00DC3B30" w:rsidRPr="00D810B7" w:rsidRDefault="00DC3B30" w:rsidP="00D810B7">
      <w:pPr>
        <w:pStyle w:val="ListParagraph"/>
        <w:numPr>
          <w:ilvl w:val="0"/>
          <w:numId w:val="25"/>
        </w:numPr>
        <w:rPr>
          <w:rFonts w:ascii="Arial" w:hAnsi="Arial"/>
          <w:b/>
        </w:rPr>
      </w:pPr>
      <w:r w:rsidRPr="00D810B7">
        <w:rPr>
          <w:rFonts w:ascii="Arial" w:hAnsi="Arial"/>
        </w:rPr>
        <w:t>Quiz material will consist of material that you are required to prepare for recitation (e.g</w:t>
      </w:r>
      <w:r w:rsidR="00F600FB" w:rsidRPr="00D810B7">
        <w:rPr>
          <w:rFonts w:ascii="Arial" w:hAnsi="Arial"/>
        </w:rPr>
        <w:t>.</w:t>
      </w:r>
      <w:r w:rsidRPr="00D810B7">
        <w:rPr>
          <w:rFonts w:ascii="Arial" w:hAnsi="Arial"/>
        </w:rPr>
        <w:t xml:space="preserve"> worksheet, table) and that is </w:t>
      </w:r>
      <w:r w:rsidRPr="00D810B7">
        <w:rPr>
          <w:rFonts w:ascii="Arial" w:hAnsi="Arial"/>
          <w:b/>
          <w:bCs/>
        </w:rPr>
        <w:t>covered</w:t>
      </w:r>
      <w:r w:rsidRPr="00D810B7">
        <w:rPr>
          <w:rFonts w:ascii="Arial" w:hAnsi="Arial"/>
        </w:rPr>
        <w:t xml:space="preserve"> during the recitation. </w:t>
      </w:r>
      <w:r w:rsidRPr="00D810B7">
        <w:rPr>
          <w:rFonts w:ascii="Arial" w:hAnsi="Arial"/>
          <w:b/>
        </w:rPr>
        <w:t xml:space="preserve"> If you prepare for recitation and pay attention during recitation you should be able to </w:t>
      </w:r>
      <w:r w:rsidR="00F56E47" w:rsidRPr="00D810B7">
        <w:rPr>
          <w:rFonts w:ascii="Arial" w:hAnsi="Arial"/>
          <w:b/>
        </w:rPr>
        <w:t>do well on the</w:t>
      </w:r>
      <w:r w:rsidRPr="00D810B7">
        <w:rPr>
          <w:rFonts w:ascii="Arial" w:hAnsi="Arial"/>
          <w:b/>
        </w:rPr>
        <w:t xml:space="preserve"> quiz.</w:t>
      </w:r>
    </w:p>
    <w:p w14:paraId="50855704" w14:textId="77777777" w:rsidR="00DC3B30" w:rsidRPr="00D810B7" w:rsidRDefault="00DC3B30" w:rsidP="00D810B7">
      <w:pPr>
        <w:pStyle w:val="ListParagraph"/>
        <w:numPr>
          <w:ilvl w:val="0"/>
          <w:numId w:val="25"/>
        </w:numPr>
        <w:rPr>
          <w:rFonts w:ascii="Arial" w:hAnsi="Arial"/>
        </w:rPr>
      </w:pPr>
      <w:r w:rsidRPr="00D810B7">
        <w:rPr>
          <w:rFonts w:ascii="Arial" w:hAnsi="Arial"/>
        </w:rPr>
        <w:t>Each quiz will be composed of 5 multiple-choice questions, 2 points each</w:t>
      </w:r>
    </w:p>
    <w:p w14:paraId="266805C1" w14:textId="4DEF5236" w:rsidR="00DC3B30" w:rsidRPr="00E242A4" w:rsidRDefault="00DC3B30" w:rsidP="00D810B7">
      <w:pPr>
        <w:pStyle w:val="ListParagraph"/>
        <w:numPr>
          <w:ilvl w:val="0"/>
          <w:numId w:val="25"/>
        </w:numPr>
        <w:rPr>
          <w:rFonts w:ascii="Arial" w:hAnsi="Arial"/>
          <w:b/>
        </w:rPr>
      </w:pPr>
      <w:r w:rsidRPr="00D810B7">
        <w:rPr>
          <w:rFonts w:ascii="Arial" w:hAnsi="Arial"/>
          <w:b/>
        </w:rPr>
        <w:lastRenderedPageBreak/>
        <w:t>The lowest quiz score will be dropped in computing the course total score</w:t>
      </w:r>
      <w:r w:rsidR="00FE428C" w:rsidRPr="00D810B7">
        <w:rPr>
          <w:rFonts w:ascii="Arial" w:hAnsi="Arial"/>
          <w:b/>
        </w:rPr>
        <w:t xml:space="preserve"> </w:t>
      </w:r>
      <w:r w:rsidR="00FE428C" w:rsidRPr="00D810B7">
        <w:rPr>
          <w:rFonts w:ascii="Arial" w:hAnsi="Arial"/>
        </w:rPr>
        <w:t>(90 total points).</w:t>
      </w:r>
    </w:p>
    <w:p w14:paraId="76E29B09" w14:textId="77777777" w:rsidR="00E242A4" w:rsidRDefault="00E242A4" w:rsidP="00E242A4">
      <w:pPr>
        <w:rPr>
          <w:rFonts w:ascii="Arial" w:hAnsi="Arial"/>
          <w:b/>
        </w:rPr>
      </w:pPr>
    </w:p>
    <w:p w14:paraId="5B67151D" w14:textId="77777777" w:rsidR="00E242A4" w:rsidRPr="00F57D38" w:rsidRDefault="00E242A4" w:rsidP="00E242A4">
      <w:pPr>
        <w:rPr>
          <w:rFonts w:ascii="Arial" w:hAnsi="Arial"/>
        </w:rPr>
      </w:pPr>
      <w:r w:rsidRPr="00DC3B30">
        <w:rPr>
          <w:rFonts w:ascii="Arial" w:hAnsi="Arial"/>
          <w:u w:val="single"/>
        </w:rPr>
        <w:t>Lecture Exams</w:t>
      </w:r>
      <w:r>
        <w:rPr>
          <w:rFonts w:ascii="Arial" w:hAnsi="Arial"/>
          <w:u w:val="single"/>
        </w:rPr>
        <w:t xml:space="preserve"> (300 points)</w:t>
      </w:r>
    </w:p>
    <w:p w14:paraId="1CA1D420" w14:textId="77777777" w:rsidR="00E242A4" w:rsidRPr="00D810B7" w:rsidRDefault="00E242A4" w:rsidP="00E242A4">
      <w:pPr>
        <w:pStyle w:val="ListParagraph"/>
        <w:numPr>
          <w:ilvl w:val="0"/>
          <w:numId w:val="26"/>
        </w:numPr>
        <w:rPr>
          <w:rFonts w:ascii="Arial" w:hAnsi="Arial"/>
        </w:rPr>
      </w:pPr>
      <w:r w:rsidRPr="00D810B7">
        <w:rPr>
          <w:rFonts w:ascii="Arial" w:hAnsi="Arial"/>
        </w:rPr>
        <w:t>There will be 4 lecture exams, each worth 75 points (300 total points)</w:t>
      </w:r>
    </w:p>
    <w:p w14:paraId="166D36F9" w14:textId="6E6AD0E7" w:rsidR="00E242A4" w:rsidRDefault="00E242A4" w:rsidP="00E242A4">
      <w:pPr>
        <w:pStyle w:val="ListParagraph"/>
        <w:numPr>
          <w:ilvl w:val="0"/>
          <w:numId w:val="25"/>
        </w:numPr>
        <w:rPr>
          <w:rFonts w:ascii="Arial" w:hAnsi="Arial"/>
        </w:rPr>
      </w:pPr>
      <w:r w:rsidRPr="00D810B7">
        <w:rPr>
          <w:rFonts w:ascii="Arial" w:hAnsi="Arial"/>
        </w:rPr>
        <w:t>Exams will be composed of 25 multiple-choice q</w:t>
      </w:r>
      <w:r w:rsidR="003847C7">
        <w:rPr>
          <w:rFonts w:ascii="Arial" w:hAnsi="Arial"/>
        </w:rPr>
        <w:t>uestions, each worth 3 points.</w:t>
      </w:r>
    </w:p>
    <w:p w14:paraId="75AC4F4A" w14:textId="77777777" w:rsidR="003847C7" w:rsidRPr="003847C7" w:rsidRDefault="003847C7" w:rsidP="003847C7">
      <w:pPr>
        <w:pStyle w:val="ListParagraph"/>
        <w:rPr>
          <w:rFonts w:ascii="Arial" w:hAnsi="Arial"/>
        </w:rPr>
      </w:pPr>
    </w:p>
    <w:p w14:paraId="55AEFD39" w14:textId="1F5B21DD" w:rsidR="00DC3B30" w:rsidRPr="00F57D38" w:rsidRDefault="00655B51" w:rsidP="00D810B7">
      <w:pPr>
        <w:rPr>
          <w:rFonts w:ascii="Arial" w:hAnsi="Arial"/>
        </w:rPr>
      </w:pPr>
      <w:r>
        <w:rPr>
          <w:rFonts w:ascii="Arial" w:hAnsi="Arial"/>
          <w:u w:val="single"/>
        </w:rPr>
        <w:t>Final Exam (19</w:t>
      </w:r>
      <w:r w:rsidR="00FE428C">
        <w:rPr>
          <w:rFonts w:ascii="Arial" w:hAnsi="Arial"/>
          <w:u w:val="single"/>
        </w:rPr>
        <w:t>5</w:t>
      </w:r>
      <w:r w:rsidR="00DC3B30">
        <w:rPr>
          <w:rFonts w:ascii="Arial" w:hAnsi="Arial"/>
          <w:u w:val="single"/>
        </w:rPr>
        <w:t xml:space="preserve"> points)</w:t>
      </w:r>
    </w:p>
    <w:p w14:paraId="35356407" w14:textId="54A2AB95" w:rsidR="00DC3B30" w:rsidRPr="00D810B7" w:rsidRDefault="00DC3B30" w:rsidP="00D810B7">
      <w:pPr>
        <w:pStyle w:val="ListParagraph"/>
        <w:numPr>
          <w:ilvl w:val="0"/>
          <w:numId w:val="27"/>
        </w:numPr>
        <w:rPr>
          <w:rFonts w:ascii="Arial" w:hAnsi="Arial"/>
        </w:rPr>
      </w:pPr>
      <w:r w:rsidRPr="00D810B7">
        <w:rPr>
          <w:rFonts w:ascii="Arial" w:hAnsi="Arial"/>
        </w:rPr>
        <w:t xml:space="preserve">The Final will be on </w:t>
      </w:r>
      <w:r w:rsidR="00FE428C" w:rsidRPr="00D810B7">
        <w:rPr>
          <w:rFonts w:ascii="Arial" w:hAnsi="Arial"/>
          <w:b/>
        </w:rPr>
        <w:t xml:space="preserve">Monday </w:t>
      </w:r>
      <w:r w:rsidR="008D5E5D">
        <w:rPr>
          <w:rFonts w:ascii="Arial" w:hAnsi="Arial"/>
          <w:b/>
        </w:rPr>
        <w:t>April 30</w:t>
      </w:r>
      <w:r w:rsidR="008D5E5D" w:rsidRPr="008D5E5D">
        <w:rPr>
          <w:rFonts w:ascii="Arial" w:hAnsi="Arial"/>
          <w:b/>
          <w:vertAlign w:val="superscript"/>
        </w:rPr>
        <w:t>th</w:t>
      </w:r>
      <w:r w:rsidRPr="00D810B7">
        <w:rPr>
          <w:rFonts w:ascii="Arial" w:hAnsi="Arial"/>
          <w:b/>
        </w:rPr>
        <w:t xml:space="preserve">, </w:t>
      </w:r>
      <w:r w:rsidR="00B17BA3" w:rsidRPr="00D810B7">
        <w:rPr>
          <w:rFonts w:ascii="Arial" w:hAnsi="Arial"/>
          <w:b/>
        </w:rPr>
        <w:t>3 – 5</w:t>
      </w:r>
      <w:r w:rsidRPr="00D810B7">
        <w:rPr>
          <w:rFonts w:ascii="Arial" w:hAnsi="Arial"/>
          <w:b/>
        </w:rPr>
        <w:t xml:space="preserve"> PM, </w:t>
      </w:r>
      <w:r w:rsidR="008D5E5D">
        <w:rPr>
          <w:rFonts w:ascii="Arial" w:hAnsi="Arial"/>
          <w:b/>
        </w:rPr>
        <w:t xml:space="preserve">158 Natural Resources </w:t>
      </w:r>
      <w:proofErr w:type="spellStart"/>
      <w:r w:rsidR="008D5E5D">
        <w:rPr>
          <w:rFonts w:ascii="Arial" w:hAnsi="Arial"/>
          <w:b/>
        </w:rPr>
        <w:t>Bldg</w:t>
      </w:r>
      <w:proofErr w:type="spellEnd"/>
    </w:p>
    <w:p w14:paraId="5C4B1EBB" w14:textId="59AB597D" w:rsidR="00655B51" w:rsidRPr="00D810B7" w:rsidRDefault="00655B51" w:rsidP="00D810B7">
      <w:pPr>
        <w:pStyle w:val="ListParagraph"/>
        <w:numPr>
          <w:ilvl w:val="0"/>
          <w:numId w:val="27"/>
        </w:numPr>
        <w:rPr>
          <w:rFonts w:ascii="Arial" w:hAnsi="Arial"/>
        </w:rPr>
      </w:pPr>
      <w:r w:rsidRPr="00D810B7">
        <w:rPr>
          <w:rFonts w:ascii="Arial" w:hAnsi="Arial"/>
        </w:rPr>
        <w:t xml:space="preserve">The Final will consist of </w:t>
      </w:r>
      <w:r w:rsidR="00B17BA3" w:rsidRPr="00D810B7">
        <w:rPr>
          <w:rFonts w:ascii="Arial" w:hAnsi="Arial"/>
        </w:rPr>
        <w:t>33</w:t>
      </w:r>
      <w:r w:rsidRPr="00D810B7">
        <w:rPr>
          <w:rFonts w:ascii="Arial" w:hAnsi="Arial"/>
        </w:rPr>
        <w:t xml:space="preserve"> mul</w:t>
      </w:r>
      <w:r w:rsidR="00B17BA3" w:rsidRPr="00D810B7">
        <w:rPr>
          <w:rFonts w:ascii="Arial" w:hAnsi="Arial"/>
        </w:rPr>
        <w:t>ti</w:t>
      </w:r>
      <w:r w:rsidRPr="00D810B7">
        <w:rPr>
          <w:rFonts w:ascii="Arial" w:hAnsi="Arial"/>
        </w:rPr>
        <w:t>ple-choice questions from the final section of the course (</w:t>
      </w:r>
      <w:r w:rsidR="006A5EA4">
        <w:rPr>
          <w:rFonts w:ascii="Arial" w:hAnsi="Arial"/>
        </w:rPr>
        <w:t>Reproductive</w:t>
      </w:r>
      <w:r w:rsidR="00B17BA3" w:rsidRPr="00D810B7">
        <w:rPr>
          <w:rFonts w:ascii="Arial" w:hAnsi="Arial"/>
        </w:rPr>
        <w:t xml:space="preserve"> Physiology</w:t>
      </w:r>
      <w:r w:rsidRPr="00D810B7">
        <w:rPr>
          <w:rFonts w:ascii="Arial" w:hAnsi="Arial"/>
        </w:rPr>
        <w:t xml:space="preserve">) </w:t>
      </w:r>
      <w:r w:rsidRPr="00D810B7">
        <w:rPr>
          <w:rFonts w:ascii="Arial" w:hAnsi="Arial"/>
          <w:b/>
          <w:bCs/>
        </w:rPr>
        <w:t>plus</w:t>
      </w:r>
      <w:r w:rsidRPr="00D810B7">
        <w:rPr>
          <w:rFonts w:ascii="Arial" w:hAnsi="Arial"/>
        </w:rPr>
        <w:t xml:space="preserve"> </w:t>
      </w:r>
      <w:r w:rsidR="00B17BA3" w:rsidRPr="00D810B7">
        <w:rPr>
          <w:rFonts w:ascii="Arial" w:hAnsi="Arial"/>
        </w:rPr>
        <w:t>32</w:t>
      </w:r>
      <w:r w:rsidRPr="00D810B7">
        <w:rPr>
          <w:rFonts w:ascii="Arial" w:hAnsi="Arial"/>
        </w:rPr>
        <w:t xml:space="preserve"> multiple-choice cumulative questions (e.g. questions from the first </w:t>
      </w:r>
      <w:r w:rsidR="00B17BA3" w:rsidRPr="00D810B7">
        <w:rPr>
          <w:rFonts w:ascii="Arial" w:hAnsi="Arial"/>
        </w:rPr>
        <w:t>4</w:t>
      </w:r>
      <w:r w:rsidRPr="00D810B7">
        <w:rPr>
          <w:rFonts w:ascii="Arial" w:hAnsi="Arial"/>
        </w:rPr>
        <w:t xml:space="preserve"> sections of the course.) </w:t>
      </w:r>
    </w:p>
    <w:p w14:paraId="48E6E2FF" w14:textId="77777777" w:rsidR="00F55681" w:rsidRPr="00D810B7" w:rsidRDefault="00655B51" w:rsidP="00D810B7">
      <w:pPr>
        <w:pStyle w:val="ListParagraph"/>
        <w:numPr>
          <w:ilvl w:val="0"/>
          <w:numId w:val="27"/>
        </w:numPr>
        <w:rPr>
          <w:rFonts w:ascii="Arial" w:hAnsi="Arial"/>
        </w:rPr>
      </w:pPr>
      <w:r w:rsidRPr="00D810B7">
        <w:rPr>
          <w:rFonts w:ascii="Arial" w:hAnsi="Arial"/>
        </w:rPr>
        <w:t>Each question is worth 3 points</w:t>
      </w:r>
    </w:p>
    <w:p w14:paraId="105D5BB6" w14:textId="77777777" w:rsidR="00B04C22" w:rsidRDefault="00B04C22" w:rsidP="00D810B7">
      <w:pPr>
        <w:rPr>
          <w:rFonts w:ascii="Arial" w:hAnsi="Arial"/>
          <w:u w:val="single"/>
        </w:rPr>
      </w:pPr>
    </w:p>
    <w:p w14:paraId="5F0854B1" w14:textId="77777777" w:rsidR="005F19D3" w:rsidRDefault="005F19D3" w:rsidP="00D810B7">
      <w:pPr>
        <w:rPr>
          <w:rFonts w:ascii="Arial" w:hAnsi="Arial"/>
        </w:rPr>
      </w:pPr>
      <w:r w:rsidRPr="00F55681">
        <w:rPr>
          <w:rFonts w:ascii="Arial" w:hAnsi="Arial"/>
          <w:u w:val="single"/>
        </w:rPr>
        <w:t>Course Grades</w:t>
      </w:r>
      <w:r>
        <w:rPr>
          <w:rFonts w:ascii="Arial" w:hAnsi="Arial"/>
        </w:rPr>
        <w:t xml:space="preserve"> </w:t>
      </w:r>
    </w:p>
    <w:p w14:paraId="5DA5F78B" w14:textId="41357A64" w:rsidR="005F19D3" w:rsidRPr="00D810B7" w:rsidRDefault="005F19D3" w:rsidP="00D810B7">
      <w:pPr>
        <w:pStyle w:val="ListParagraph"/>
        <w:numPr>
          <w:ilvl w:val="0"/>
          <w:numId w:val="28"/>
        </w:numPr>
        <w:rPr>
          <w:rFonts w:ascii="Arial" w:hAnsi="Arial"/>
        </w:rPr>
      </w:pPr>
      <w:r w:rsidRPr="00D810B7">
        <w:rPr>
          <w:rFonts w:ascii="Arial" w:hAnsi="Arial"/>
        </w:rPr>
        <w:t xml:space="preserve">Grades (4.0, 3.5, 3.0, etc.) will be determined by the points earned out of the total possible </w:t>
      </w:r>
      <w:r w:rsidR="000D081F">
        <w:rPr>
          <w:rFonts w:ascii="Arial" w:hAnsi="Arial"/>
        </w:rPr>
        <w:t>610</w:t>
      </w:r>
      <w:r w:rsidRPr="00D810B7">
        <w:rPr>
          <w:rFonts w:ascii="Arial" w:hAnsi="Arial"/>
        </w:rPr>
        <w:t xml:space="preserve"> points based on a “curve.”  </w:t>
      </w:r>
    </w:p>
    <w:p w14:paraId="43168941" w14:textId="77777777" w:rsidR="005F19D3" w:rsidRPr="00D810B7" w:rsidRDefault="00700307" w:rsidP="00D810B7">
      <w:pPr>
        <w:pStyle w:val="ListParagraph"/>
        <w:numPr>
          <w:ilvl w:val="0"/>
          <w:numId w:val="28"/>
        </w:numPr>
        <w:rPr>
          <w:rFonts w:ascii="Arial" w:hAnsi="Arial"/>
        </w:rPr>
      </w:pPr>
      <w:r w:rsidRPr="00D810B7">
        <w:rPr>
          <w:rFonts w:ascii="Arial" w:hAnsi="Arial"/>
        </w:rPr>
        <w:t>The ‘</w:t>
      </w:r>
      <w:r w:rsidR="005F19D3" w:rsidRPr="00D810B7">
        <w:rPr>
          <w:rFonts w:ascii="Arial" w:hAnsi="Arial"/>
        </w:rPr>
        <w:t>curve</w:t>
      </w:r>
      <w:r w:rsidRPr="00D810B7">
        <w:rPr>
          <w:rFonts w:ascii="Arial" w:hAnsi="Arial"/>
        </w:rPr>
        <w:t>’</w:t>
      </w:r>
      <w:r w:rsidR="005F19D3" w:rsidRPr="00D810B7">
        <w:rPr>
          <w:rFonts w:ascii="Arial" w:hAnsi="Arial"/>
        </w:rPr>
        <w:t xml:space="preserve"> will be determined by the faculty.  In general:</w:t>
      </w:r>
    </w:p>
    <w:p w14:paraId="529C62D2" w14:textId="291BBB9C" w:rsidR="005F19D3" w:rsidRPr="00D810B7" w:rsidRDefault="005F19D3" w:rsidP="00D810B7">
      <w:pPr>
        <w:pStyle w:val="ListParagraph"/>
        <w:numPr>
          <w:ilvl w:val="1"/>
          <w:numId w:val="28"/>
        </w:numPr>
        <w:rPr>
          <w:rFonts w:ascii="Arial" w:hAnsi="Arial"/>
        </w:rPr>
      </w:pPr>
      <w:r w:rsidRPr="00D810B7">
        <w:rPr>
          <w:rFonts w:ascii="Arial" w:hAnsi="Arial"/>
        </w:rPr>
        <w:t>The top 10-1</w:t>
      </w:r>
      <w:r w:rsidR="007A1A60">
        <w:rPr>
          <w:rFonts w:ascii="Arial" w:hAnsi="Arial"/>
        </w:rPr>
        <w:t>5</w:t>
      </w:r>
      <w:r w:rsidRPr="00D810B7">
        <w:rPr>
          <w:rFonts w:ascii="Arial" w:hAnsi="Arial"/>
        </w:rPr>
        <w:t>% of the class will receive 4.0s</w:t>
      </w:r>
    </w:p>
    <w:p w14:paraId="5487F4D2" w14:textId="77777777" w:rsidR="005F19D3" w:rsidRPr="00D810B7" w:rsidRDefault="005F19D3" w:rsidP="00D810B7">
      <w:pPr>
        <w:pStyle w:val="ListParagraph"/>
        <w:numPr>
          <w:ilvl w:val="1"/>
          <w:numId w:val="28"/>
        </w:numPr>
        <w:rPr>
          <w:rFonts w:ascii="Arial" w:hAnsi="Arial"/>
        </w:rPr>
      </w:pPr>
      <w:r w:rsidRPr="00D810B7">
        <w:rPr>
          <w:rFonts w:ascii="Arial" w:hAnsi="Arial"/>
        </w:rPr>
        <w:t>The top 1/3 of the class will receive grades of 3.0 or better</w:t>
      </w:r>
    </w:p>
    <w:p w14:paraId="7EC7F0A8" w14:textId="77777777" w:rsidR="005F19D3" w:rsidRPr="00D810B7" w:rsidRDefault="005F19D3" w:rsidP="00D810B7">
      <w:pPr>
        <w:pStyle w:val="ListParagraph"/>
        <w:numPr>
          <w:ilvl w:val="1"/>
          <w:numId w:val="28"/>
        </w:numPr>
        <w:rPr>
          <w:rFonts w:ascii="Arial" w:hAnsi="Arial"/>
        </w:rPr>
      </w:pPr>
      <w:r w:rsidRPr="00D810B7">
        <w:rPr>
          <w:rFonts w:ascii="Arial" w:hAnsi="Arial"/>
        </w:rPr>
        <w:t>The top 75% of the class will receive grades of 2.0 or better</w:t>
      </w:r>
    </w:p>
    <w:p w14:paraId="57684B1A" w14:textId="77777777" w:rsidR="005F19D3" w:rsidRPr="00D810B7" w:rsidRDefault="005F19D3" w:rsidP="00D810B7">
      <w:pPr>
        <w:pStyle w:val="ListParagraph"/>
        <w:numPr>
          <w:ilvl w:val="1"/>
          <w:numId w:val="28"/>
        </w:numPr>
        <w:rPr>
          <w:rFonts w:ascii="Arial" w:hAnsi="Arial"/>
        </w:rPr>
      </w:pPr>
      <w:r w:rsidRPr="00D810B7">
        <w:rPr>
          <w:rFonts w:ascii="Arial" w:hAnsi="Arial"/>
        </w:rPr>
        <w:t>The faculty reserve decision on the minimum score for each grade and how to apportion the grades among the bottom 25% of the class.</w:t>
      </w:r>
    </w:p>
    <w:p w14:paraId="00D1D351" w14:textId="16FFB318" w:rsidR="005F19D3" w:rsidRPr="00D810B7" w:rsidRDefault="005F19D3" w:rsidP="00D810B7">
      <w:pPr>
        <w:pStyle w:val="ListParagraph"/>
        <w:numPr>
          <w:ilvl w:val="0"/>
          <w:numId w:val="28"/>
        </w:numPr>
        <w:rPr>
          <w:rFonts w:ascii="Arial" w:hAnsi="Arial"/>
        </w:rPr>
      </w:pPr>
      <w:r w:rsidRPr="00D810B7">
        <w:rPr>
          <w:rFonts w:ascii="Arial" w:hAnsi="Arial"/>
        </w:rPr>
        <w:t xml:space="preserve">Petitions to re-evaluate a course grade will be considered in writing only (e-mail) and must be submitted to Dr. </w:t>
      </w:r>
      <w:r w:rsidR="00117B47" w:rsidRPr="00D810B7">
        <w:rPr>
          <w:rFonts w:ascii="Arial" w:hAnsi="Arial"/>
        </w:rPr>
        <w:t>Olson</w:t>
      </w:r>
      <w:r w:rsidRPr="00D810B7">
        <w:rPr>
          <w:rFonts w:ascii="Arial" w:hAnsi="Arial"/>
        </w:rPr>
        <w:t xml:space="preserve"> within one week after the beginning of the semester following completion of 201</w:t>
      </w:r>
      <w:r w:rsidR="00C95733" w:rsidRPr="00D810B7">
        <w:rPr>
          <w:rFonts w:ascii="Arial" w:hAnsi="Arial"/>
        </w:rPr>
        <w:t>6</w:t>
      </w:r>
      <w:r w:rsidRPr="00D810B7">
        <w:rPr>
          <w:rFonts w:ascii="Arial" w:hAnsi="Arial"/>
        </w:rPr>
        <w:t xml:space="preserve"> PSL 43</w:t>
      </w:r>
      <w:r w:rsidR="00117B47" w:rsidRPr="00D810B7">
        <w:rPr>
          <w:rFonts w:ascii="Arial" w:hAnsi="Arial"/>
        </w:rPr>
        <w:t>2</w:t>
      </w:r>
      <w:r w:rsidRPr="00D810B7">
        <w:rPr>
          <w:rFonts w:ascii="Arial" w:hAnsi="Arial"/>
        </w:rPr>
        <w:t xml:space="preserve">, according to University </w:t>
      </w:r>
      <w:r w:rsidR="00700307" w:rsidRPr="00D810B7">
        <w:rPr>
          <w:rFonts w:ascii="Arial" w:hAnsi="Arial"/>
        </w:rPr>
        <w:t>guidelines</w:t>
      </w:r>
      <w:r w:rsidRPr="00D810B7">
        <w:rPr>
          <w:rFonts w:ascii="Arial" w:hAnsi="Arial"/>
        </w:rPr>
        <w:t>.</w:t>
      </w:r>
    </w:p>
    <w:p w14:paraId="0CA48699" w14:textId="77777777" w:rsidR="00B455DE" w:rsidRDefault="00B455DE" w:rsidP="00B455DE">
      <w:pPr>
        <w:rPr>
          <w:rFonts w:ascii="Arial" w:hAnsi="Arial"/>
        </w:rPr>
      </w:pPr>
    </w:p>
    <w:p w14:paraId="1ECC4997" w14:textId="5EB75423" w:rsidR="00B455DE" w:rsidRPr="007B4A96" w:rsidRDefault="00B455DE" w:rsidP="00D810B7">
      <w:pPr>
        <w:rPr>
          <w:rFonts w:ascii="Arial" w:hAnsi="Arial"/>
          <w:u w:val="single"/>
        </w:rPr>
      </w:pPr>
      <w:r w:rsidRPr="007B4A96">
        <w:rPr>
          <w:rFonts w:ascii="Arial" w:hAnsi="Arial"/>
          <w:u w:val="single"/>
        </w:rPr>
        <w:t>Make-Up Exams:</w:t>
      </w:r>
    </w:p>
    <w:p w14:paraId="1E2FF911" w14:textId="77777777" w:rsidR="00B455DE" w:rsidRPr="00D810B7" w:rsidRDefault="00B455DE" w:rsidP="00D810B7">
      <w:pPr>
        <w:pStyle w:val="ListParagraph"/>
        <w:numPr>
          <w:ilvl w:val="0"/>
          <w:numId w:val="29"/>
        </w:numPr>
        <w:rPr>
          <w:rFonts w:ascii="Arial" w:hAnsi="Arial"/>
        </w:rPr>
      </w:pPr>
      <w:r w:rsidRPr="00D810B7">
        <w:rPr>
          <w:rFonts w:ascii="Arial" w:hAnsi="Arial"/>
        </w:rPr>
        <w:t>Make-Up Exams are only possible if a student has a legitimate health emergency (serious illness, not a cold).</w:t>
      </w:r>
    </w:p>
    <w:p w14:paraId="3172BCC8" w14:textId="7E3FA39E" w:rsidR="00B455DE" w:rsidRPr="007B4A96" w:rsidRDefault="00B455DE" w:rsidP="00B455DE">
      <w:pPr>
        <w:numPr>
          <w:ilvl w:val="0"/>
          <w:numId w:val="10"/>
        </w:numPr>
        <w:rPr>
          <w:rFonts w:ascii="Arial" w:hAnsi="Arial"/>
        </w:rPr>
      </w:pPr>
      <w:r w:rsidRPr="007B4A96">
        <w:rPr>
          <w:rFonts w:ascii="Arial" w:hAnsi="Arial"/>
          <w:b/>
          <w:bCs/>
        </w:rPr>
        <w:t>Documentation</w:t>
      </w:r>
      <w:r w:rsidRPr="007B4A96">
        <w:rPr>
          <w:rFonts w:ascii="Arial" w:hAnsi="Arial"/>
        </w:rPr>
        <w:t xml:space="preserve"> of the emergency must be provided by a legitimate physician on their letterhead with their signature and contact information.  Dr. </w:t>
      </w:r>
      <w:r w:rsidR="007B4A96">
        <w:rPr>
          <w:rFonts w:ascii="Arial" w:hAnsi="Arial"/>
        </w:rPr>
        <w:t>Olson</w:t>
      </w:r>
      <w:r w:rsidRPr="007B4A96">
        <w:rPr>
          <w:rFonts w:ascii="Arial" w:hAnsi="Arial"/>
        </w:rPr>
        <w:t xml:space="preserve"> reserves the right to contact the physician regarding the legitimacy of the illness/condition that caused the student to miss the exam. </w:t>
      </w:r>
    </w:p>
    <w:p w14:paraId="19C11E50" w14:textId="50CD931A" w:rsidR="00B455DE" w:rsidRPr="007B4A96" w:rsidRDefault="00B455DE" w:rsidP="00B455DE">
      <w:pPr>
        <w:numPr>
          <w:ilvl w:val="0"/>
          <w:numId w:val="10"/>
        </w:numPr>
        <w:rPr>
          <w:rFonts w:ascii="Arial" w:hAnsi="Arial"/>
        </w:rPr>
      </w:pPr>
      <w:r w:rsidRPr="007B4A96">
        <w:rPr>
          <w:rFonts w:ascii="Arial" w:hAnsi="Arial"/>
          <w:b/>
        </w:rPr>
        <w:t xml:space="preserve">Contact Dr. </w:t>
      </w:r>
      <w:r w:rsidR="007B4A96">
        <w:rPr>
          <w:rFonts w:ascii="Arial" w:hAnsi="Arial"/>
          <w:b/>
        </w:rPr>
        <w:t>Olson</w:t>
      </w:r>
      <w:r w:rsidRPr="007B4A96">
        <w:rPr>
          <w:rFonts w:ascii="Arial" w:hAnsi="Arial"/>
          <w:b/>
        </w:rPr>
        <w:t xml:space="preserve"> as soon as possible if you </w:t>
      </w:r>
      <w:r w:rsidR="009635FE" w:rsidRPr="007B4A96">
        <w:rPr>
          <w:rFonts w:ascii="Arial" w:hAnsi="Arial"/>
          <w:b/>
        </w:rPr>
        <w:t>must</w:t>
      </w:r>
      <w:r w:rsidRPr="007B4A96">
        <w:rPr>
          <w:rFonts w:ascii="Arial" w:hAnsi="Arial"/>
          <w:b/>
        </w:rPr>
        <w:t xml:space="preserve"> miss an exam due to</w:t>
      </w:r>
      <w:r w:rsidR="00AB3673">
        <w:rPr>
          <w:rFonts w:ascii="Arial" w:hAnsi="Arial"/>
          <w:b/>
        </w:rPr>
        <w:t xml:space="preserve"> a</w:t>
      </w:r>
      <w:r w:rsidRPr="007B4A96">
        <w:rPr>
          <w:rFonts w:ascii="Arial" w:hAnsi="Arial"/>
          <w:b/>
        </w:rPr>
        <w:t xml:space="preserve"> serious emergency, ideally before the exam or at latest within 24 </w:t>
      </w:r>
      <w:proofErr w:type="spellStart"/>
      <w:r w:rsidRPr="007B4A96">
        <w:rPr>
          <w:rFonts w:ascii="Arial" w:hAnsi="Arial"/>
          <w:b/>
        </w:rPr>
        <w:t>h</w:t>
      </w:r>
      <w:r w:rsidR="00700307" w:rsidRPr="007B4A96">
        <w:rPr>
          <w:rFonts w:ascii="Arial" w:hAnsi="Arial"/>
          <w:b/>
        </w:rPr>
        <w:t>r</w:t>
      </w:r>
      <w:proofErr w:type="spellEnd"/>
      <w:r w:rsidR="00700307" w:rsidRPr="007B4A96">
        <w:rPr>
          <w:rFonts w:ascii="Arial" w:hAnsi="Arial"/>
          <w:b/>
        </w:rPr>
        <w:t xml:space="preserve"> of the exam.  Make-</w:t>
      </w:r>
      <w:r w:rsidRPr="007B4A96">
        <w:rPr>
          <w:rFonts w:ascii="Arial" w:hAnsi="Arial"/>
          <w:b/>
        </w:rPr>
        <w:t xml:space="preserve">ups will be negotiated solely with Dr. </w:t>
      </w:r>
      <w:r w:rsidR="007B4A96">
        <w:rPr>
          <w:rFonts w:ascii="Arial" w:hAnsi="Arial"/>
          <w:b/>
        </w:rPr>
        <w:t>Olson</w:t>
      </w:r>
      <w:r w:rsidRPr="007B4A96">
        <w:rPr>
          <w:rFonts w:ascii="Arial" w:hAnsi="Arial"/>
          <w:b/>
        </w:rPr>
        <w:t>.</w:t>
      </w:r>
    </w:p>
    <w:p w14:paraId="20B49022" w14:textId="77777777" w:rsidR="00B455DE" w:rsidRDefault="00B455DE" w:rsidP="00B455DE">
      <w:pPr>
        <w:numPr>
          <w:ilvl w:val="0"/>
          <w:numId w:val="10"/>
        </w:numPr>
        <w:rPr>
          <w:rFonts w:ascii="Arial" w:hAnsi="Arial"/>
        </w:rPr>
      </w:pPr>
      <w:r w:rsidRPr="007B4A96">
        <w:rPr>
          <w:rFonts w:ascii="Arial" w:hAnsi="Arial"/>
        </w:rPr>
        <w:t>Note that a make-up exam may no</w:t>
      </w:r>
      <w:r w:rsidR="00D20EA1" w:rsidRPr="007B4A96">
        <w:rPr>
          <w:rFonts w:ascii="Arial" w:hAnsi="Arial"/>
        </w:rPr>
        <w:t>t be the same as the exam given during the normal exam period.  Instructors reserve the right to use an alternate exam</w:t>
      </w:r>
      <w:r w:rsidR="005F19D3" w:rsidRPr="007B4A96">
        <w:rPr>
          <w:rFonts w:ascii="Arial" w:hAnsi="Arial"/>
        </w:rPr>
        <w:t>/final</w:t>
      </w:r>
      <w:r w:rsidR="00D20EA1" w:rsidRPr="007B4A96">
        <w:rPr>
          <w:rFonts w:ascii="Arial" w:hAnsi="Arial"/>
        </w:rPr>
        <w:t>.</w:t>
      </w:r>
    </w:p>
    <w:p w14:paraId="4A0A38DD" w14:textId="77777777" w:rsidR="005F19D3" w:rsidRPr="00B455DE" w:rsidRDefault="005F19D3" w:rsidP="00B762A7">
      <w:pPr>
        <w:rPr>
          <w:rFonts w:ascii="Arial" w:hAnsi="Arial"/>
          <w:i/>
        </w:rPr>
      </w:pPr>
    </w:p>
    <w:p w14:paraId="05344394" w14:textId="43DDCC4E" w:rsidR="005F19D3" w:rsidRPr="008C53D6" w:rsidRDefault="005F7320" w:rsidP="005F7320">
      <w:pPr>
        <w:rPr>
          <w:rFonts w:ascii="Arial" w:hAnsi="Arial"/>
          <w:b/>
          <w:u w:val="single"/>
        </w:rPr>
      </w:pPr>
      <w:r w:rsidRPr="008C53D6">
        <w:rPr>
          <w:rFonts w:ascii="Arial" w:hAnsi="Arial"/>
          <w:b/>
          <w:u w:val="single"/>
        </w:rPr>
        <w:t>Policy on Overlapping Finals</w:t>
      </w:r>
      <w:r w:rsidR="005F19D3" w:rsidRPr="008C53D6">
        <w:rPr>
          <w:rFonts w:ascii="Arial" w:hAnsi="Arial"/>
          <w:b/>
          <w:u w:val="single"/>
        </w:rPr>
        <w:t>:</w:t>
      </w:r>
    </w:p>
    <w:p w14:paraId="411132EC" w14:textId="53B54AD1" w:rsidR="005F19D3" w:rsidRDefault="009635FE" w:rsidP="005F19D3">
      <w:pPr>
        <w:numPr>
          <w:ilvl w:val="0"/>
          <w:numId w:val="10"/>
        </w:numPr>
        <w:rPr>
          <w:rFonts w:ascii="Arial" w:hAnsi="Arial"/>
        </w:rPr>
      </w:pPr>
      <w:r w:rsidRPr="007B4A96">
        <w:rPr>
          <w:rFonts w:ascii="Arial" w:hAnsi="Arial"/>
        </w:rPr>
        <w:t>Per</w:t>
      </w:r>
      <w:r w:rsidR="005F19D3" w:rsidRPr="007B4A96">
        <w:rPr>
          <w:rFonts w:ascii="Arial" w:hAnsi="Arial"/>
        </w:rPr>
        <w:t xml:space="preserve"> University policy you may be eligible to take the final exam at an alternative time </w:t>
      </w:r>
      <w:r w:rsidR="005F19D3" w:rsidRPr="007B4A96">
        <w:rPr>
          <w:rFonts w:ascii="Arial" w:hAnsi="Arial"/>
          <w:b/>
          <w:bCs/>
        </w:rPr>
        <w:t xml:space="preserve">IF </w:t>
      </w:r>
      <w:r w:rsidR="005F19D3" w:rsidRPr="007B4A96">
        <w:rPr>
          <w:rFonts w:ascii="Arial" w:hAnsi="Arial"/>
        </w:rPr>
        <w:t>a) You have 2 final exams scheduled at the same time</w:t>
      </w:r>
      <w:r w:rsidR="007B4A96">
        <w:rPr>
          <w:rFonts w:ascii="Arial" w:hAnsi="Arial"/>
        </w:rPr>
        <w:t>;</w:t>
      </w:r>
      <w:r w:rsidR="005F19D3" w:rsidRPr="007B4A96">
        <w:rPr>
          <w:rFonts w:ascii="Arial" w:hAnsi="Arial"/>
        </w:rPr>
        <w:t xml:space="preserve"> </w:t>
      </w:r>
      <w:r w:rsidR="005F19D3" w:rsidRPr="007B4A96">
        <w:rPr>
          <w:rFonts w:ascii="Arial" w:hAnsi="Arial"/>
          <w:b/>
          <w:bCs/>
        </w:rPr>
        <w:t>OR</w:t>
      </w:r>
      <w:r w:rsidR="005F19D3" w:rsidRPr="007B4A96">
        <w:rPr>
          <w:rFonts w:ascii="Arial" w:hAnsi="Arial"/>
        </w:rPr>
        <w:t xml:space="preserve"> b) you have 3 final exams scheduled on the same calendar day (e.g. 3 final exams on the same Friday; does not apply if the 3 finals are scheduled within a 24 </w:t>
      </w:r>
      <w:proofErr w:type="spellStart"/>
      <w:r w:rsidR="005F19D3" w:rsidRPr="007B4A96">
        <w:rPr>
          <w:rFonts w:ascii="Arial" w:hAnsi="Arial"/>
        </w:rPr>
        <w:t>hr</w:t>
      </w:r>
      <w:proofErr w:type="spellEnd"/>
      <w:r w:rsidR="005F19D3" w:rsidRPr="007B4A96">
        <w:rPr>
          <w:rFonts w:ascii="Arial" w:hAnsi="Arial"/>
        </w:rPr>
        <w:t xml:space="preserve"> period over adjacent days.)</w:t>
      </w:r>
    </w:p>
    <w:p w14:paraId="2EF39B9D" w14:textId="77777777" w:rsidR="005F7320" w:rsidRPr="007B4A96" w:rsidRDefault="005F7320" w:rsidP="005F7320">
      <w:pPr>
        <w:ind w:left="720"/>
        <w:rPr>
          <w:rFonts w:ascii="Arial" w:hAnsi="Arial"/>
        </w:rPr>
      </w:pPr>
    </w:p>
    <w:p w14:paraId="52A59041" w14:textId="1F9635DE" w:rsidR="005F7320" w:rsidRPr="003847C7" w:rsidRDefault="005F19D3" w:rsidP="003847C7">
      <w:pPr>
        <w:numPr>
          <w:ilvl w:val="0"/>
          <w:numId w:val="10"/>
        </w:numPr>
        <w:rPr>
          <w:rFonts w:ascii="Arial" w:hAnsi="Arial"/>
        </w:rPr>
      </w:pPr>
      <w:r w:rsidRPr="007B4A96">
        <w:rPr>
          <w:rFonts w:ascii="Arial" w:hAnsi="Arial"/>
        </w:rPr>
        <w:t xml:space="preserve">If either of these situations applies to you, </w:t>
      </w:r>
      <w:r w:rsidR="007B4A96" w:rsidRPr="007B4A96">
        <w:rPr>
          <w:rFonts w:ascii="Arial" w:hAnsi="Arial"/>
        </w:rPr>
        <w:t>contact</w:t>
      </w:r>
      <w:r w:rsidRPr="007B4A96">
        <w:rPr>
          <w:rFonts w:ascii="Arial" w:hAnsi="Arial"/>
        </w:rPr>
        <w:t xml:space="preserve"> </w:t>
      </w:r>
      <w:r w:rsidR="007B4A96">
        <w:rPr>
          <w:rFonts w:ascii="Arial" w:hAnsi="Arial"/>
        </w:rPr>
        <w:t>Dr. Olson</w:t>
      </w:r>
      <w:r w:rsidRPr="007B4A96">
        <w:rPr>
          <w:rFonts w:ascii="Arial" w:hAnsi="Arial"/>
        </w:rPr>
        <w:t xml:space="preserve"> </w:t>
      </w:r>
      <w:r w:rsidRPr="007B4A96">
        <w:rPr>
          <w:rFonts w:ascii="Arial" w:hAnsi="Arial"/>
          <w:b/>
          <w:bCs/>
        </w:rPr>
        <w:t>BEFORE THE FINAL WEEK OF CLASSES</w:t>
      </w:r>
      <w:r w:rsidR="007B4A96">
        <w:rPr>
          <w:rFonts w:ascii="Arial" w:hAnsi="Arial"/>
        </w:rPr>
        <w:t xml:space="preserve"> and </w:t>
      </w:r>
      <w:r w:rsidRPr="007B4A96">
        <w:rPr>
          <w:rFonts w:ascii="Arial" w:hAnsi="Arial"/>
        </w:rPr>
        <w:t>he will schedule an alternate time f</w:t>
      </w:r>
      <w:r w:rsidR="003847C7">
        <w:rPr>
          <w:rFonts w:ascii="Arial" w:hAnsi="Arial"/>
        </w:rPr>
        <w:t>or you to take the final exam.</w:t>
      </w:r>
    </w:p>
    <w:p w14:paraId="399A1D51" w14:textId="77777777" w:rsidR="005F19D3" w:rsidRDefault="005F19D3" w:rsidP="005F19D3">
      <w:pPr>
        <w:numPr>
          <w:ilvl w:val="0"/>
          <w:numId w:val="10"/>
        </w:numPr>
        <w:rPr>
          <w:rFonts w:ascii="Arial" w:hAnsi="Arial"/>
          <w:i/>
        </w:rPr>
      </w:pPr>
      <w:r w:rsidRPr="007B4A96">
        <w:rPr>
          <w:rFonts w:ascii="Arial" w:hAnsi="Arial"/>
        </w:rPr>
        <w:lastRenderedPageBreak/>
        <w:t>Note: when a conflict as described above arises because of use of a common final (as in some multi-section chemistry courses), the course utilizing the common final will normally be responsible for scheduling an alternate for those students for whom conflicts arise (as per official MSU exam scheduling policy.)</w:t>
      </w:r>
    </w:p>
    <w:p w14:paraId="4D28701E" w14:textId="77777777" w:rsidR="00F55681" w:rsidRDefault="00F55681" w:rsidP="00F55681">
      <w:pPr>
        <w:rPr>
          <w:rFonts w:ascii="Arial" w:hAnsi="Arial"/>
        </w:rPr>
      </w:pPr>
    </w:p>
    <w:p w14:paraId="2362000C" w14:textId="7AAA0F63" w:rsidR="005F19D3" w:rsidRPr="008C53D6" w:rsidRDefault="00D810B7" w:rsidP="005F7320">
      <w:pPr>
        <w:rPr>
          <w:rFonts w:ascii="Arial" w:hAnsi="Arial"/>
          <w:b/>
          <w:u w:val="single"/>
        </w:rPr>
      </w:pPr>
      <w:r w:rsidRPr="008C53D6">
        <w:rPr>
          <w:rFonts w:ascii="Arial" w:hAnsi="Arial"/>
          <w:b/>
          <w:u w:val="single"/>
        </w:rPr>
        <w:t xml:space="preserve">Rules for </w:t>
      </w:r>
      <w:r w:rsidR="005F19D3" w:rsidRPr="008C53D6">
        <w:rPr>
          <w:rFonts w:ascii="Arial" w:hAnsi="Arial"/>
          <w:b/>
          <w:u w:val="single"/>
        </w:rPr>
        <w:t>Exam</w:t>
      </w:r>
      <w:r w:rsidRPr="008C53D6">
        <w:rPr>
          <w:rFonts w:ascii="Arial" w:hAnsi="Arial"/>
          <w:b/>
          <w:u w:val="single"/>
        </w:rPr>
        <w:t>s</w:t>
      </w:r>
      <w:r w:rsidR="005F19D3" w:rsidRPr="008C53D6">
        <w:rPr>
          <w:rFonts w:ascii="Arial" w:hAnsi="Arial"/>
          <w:b/>
          <w:u w:val="single"/>
        </w:rPr>
        <w:t xml:space="preserve"> and Final:</w:t>
      </w:r>
    </w:p>
    <w:p w14:paraId="01A89B57" w14:textId="0E33A372" w:rsidR="005F19D3" w:rsidRDefault="005F19D3" w:rsidP="005F19D3">
      <w:pPr>
        <w:numPr>
          <w:ilvl w:val="0"/>
          <w:numId w:val="11"/>
        </w:numPr>
        <w:rPr>
          <w:rFonts w:ascii="Arial" w:hAnsi="Arial"/>
        </w:rPr>
      </w:pPr>
      <w:r w:rsidRPr="007B4A96">
        <w:rPr>
          <w:rFonts w:ascii="Arial" w:hAnsi="Arial"/>
        </w:rPr>
        <w:t>No electronic devices are permitted to be out on your desk during the exam</w:t>
      </w:r>
      <w:r w:rsidR="00F73B0D" w:rsidRPr="007B4A96">
        <w:rPr>
          <w:rFonts w:ascii="Arial" w:hAnsi="Arial"/>
        </w:rPr>
        <w:t>/final.  This includes cellular phones, music players/iPods, tablets, computers or any sophisticated personal calculators that exceeds a Four-Function capability (e.g. add, subtract, multiply, divide.)</w:t>
      </w:r>
    </w:p>
    <w:p w14:paraId="6AAA9C67" w14:textId="233319DA" w:rsidR="005F7320" w:rsidRPr="005F7320" w:rsidRDefault="005F7320" w:rsidP="005F7320">
      <w:pPr>
        <w:rPr>
          <w:rFonts w:ascii="Arial" w:hAnsi="Arial"/>
        </w:rPr>
      </w:pPr>
    </w:p>
    <w:p w14:paraId="4641725D" w14:textId="3B895203" w:rsidR="005F7320" w:rsidRDefault="00F73B0D" w:rsidP="003847C7">
      <w:pPr>
        <w:numPr>
          <w:ilvl w:val="0"/>
          <w:numId w:val="11"/>
        </w:numPr>
        <w:rPr>
          <w:rFonts w:ascii="Arial" w:hAnsi="Arial"/>
        </w:rPr>
      </w:pPr>
      <w:r w:rsidRPr="007B4A96">
        <w:rPr>
          <w:rFonts w:ascii="Arial" w:hAnsi="Arial"/>
        </w:rPr>
        <w:t>No questions on content will be answered during the exams.  This policy is necessary because the exams will be given in two different locations with different proctors and we wish t</w:t>
      </w:r>
      <w:r w:rsidR="003847C7">
        <w:rPr>
          <w:rFonts w:ascii="Arial" w:hAnsi="Arial"/>
        </w:rPr>
        <w:t>o avoid any room/proctor bias.</w:t>
      </w:r>
    </w:p>
    <w:p w14:paraId="0FD6B924" w14:textId="77777777" w:rsidR="003847C7" w:rsidRPr="003847C7" w:rsidRDefault="003847C7" w:rsidP="003847C7">
      <w:pPr>
        <w:rPr>
          <w:rFonts w:ascii="Arial" w:hAnsi="Arial"/>
        </w:rPr>
      </w:pPr>
    </w:p>
    <w:p w14:paraId="105EAA0F" w14:textId="6944F558" w:rsidR="00F73B0D" w:rsidRPr="005F7320" w:rsidRDefault="00F73B0D" w:rsidP="005F7320">
      <w:pPr>
        <w:numPr>
          <w:ilvl w:val="0"/>
          <w:numId w:val="11"/>
        </w:numPr>
        <w:rPr>
          <w:rFonts w:ascii="Arial" w:hAnsi="Arial"/>
        </w:rPr>
      </w:pPr>
      <w:r w:rsidRPr="007B4A96">
        <w:rPr>
          <w:rFonts w:ascii="Arial" w:hAnsi="Arial"/>
        </w:rPr>
        <w:t xml:space="preserve">Exams are computer scored based on answers on </w:t>
      </w:r>
      <w:proofErr w:type="spellStart"/>
      <w:r w:rsidRPr="007B4A96">
        <w:rPr>
          <w:rFonts w:ascii="Arial" w:hAnsi="Arial"/>
        </w:rPr>
        <w:t>Scantron</w:t>
      </w:r>
      <w:proofErr w:type="spellEnd"/>
      <w:r w:rsidRPr="007B4A96">
        <w:rPr>
          <w:rFonts w:ascii="Arial" w:hAnsi="Arial"/>
        </w:rPr>
        <w:t xml:space="preserve"> sheet</w:t>
      </w:r>
      <w:r w:rsidR="005F7320">
        <w:rPr>
          <w:rFonts w:ascii="Arial" w:hAnsi="Arial"/>
        </w:rPr>
        <w:t xml:space="preserve">.  </w:t>
      </w:r>
      <w:r w:rsidRPr="005F7320">
        <w:rPr>
          <w:rFonts w:ascii="Arial" w:hAnsi="Arial"/>
        </w:rPr>
        <w:t xml:space="preserve">Exam results will be sent by email directly from the MSU Scoring Office to each enrolled student, usually within 1 </w:t>
      </w:r>
      <w:proofErr w:type="spellStart"/>
      <w:r w:rsidRPr="005F7320">
        <w:rPr>
          <w:rFonts w:ascii="Arial" w:hAnsi="Arial"/>
        </w:rPr>
        <w:t>wk</w:t>
      </w:r>
      <w:proofErr w:type="spellEnd"/>
      <w:r w:rsidRPr="005F7320">
        <w:rPr>
          <w:rFonts w:ascii="Arial" w:hAnsi="Arial"/>
        </w:rPr>
        <w:t xml:space="preserve"> of the exam date.</w:t>
      </w:r>
      <w:r w:rsidR="005F7320">
        <w:rPr>
          <w:rFonts w:ascii="Arial" w:hAnsi="Arial"/>
        </w:rPr>
        <w:t xml:space="preserve">  </w:t>
      </w:r>
      <w:r w:rsidRPr="005F7320">
        <w:rPr>
          <w:rFonts w:ascii="Arial" w:hAnsi="Arial"/>
        </w:rPr>
        <w:t>It is the responsibility of the student to assure that his/her exam was graded correctly.</w:t>
      </w:r>
      <w:r w:rsidR="005F7320">
        <w:rPr>
          <w:rFonts w:ascii="Arial" w:hAnsi="Arial"/>
        </w:rPr>
        <w:t xml:space="preserve">  These scores will be uploaded into the D2L gradebook.</w:t>
      </w:r>
    </w:p>
    <w:p w14:paraId="318779C8" w14:textId="77777777" w:rsidR="005F7320" w:rsidRPr="007B4A96" w:rsidRDefault="005F7320" w:rsidP="005F7320">
      <w:pPr>
        <w:rPr>
          <w:rFonts w:ascii="Arial" w:hAnsi="Arial"/>
        </w:rPr>
      </w:pPr>
    </w:p>
    <w:p w14:paraId="1AAECBDB" w14:textId="44EE6FDA" w:rsidR="00F73B0D" w:rsidRDefault="00F73B0D" w:rsidP="005F19D3">
      <w:pPr>
        <w:numPr>
          <w:ilvl w:val="0"/>
          <w:numId w:val="11"/>
        </w:numPr>
        <w:rPr>
          <w:rFonts w:ascii="Arial" w:hAnsi="Arial"/>
        </w:rPr>
      </w:pPr>
      <w:r w:rsidRPr="007B4A96">
        <w:rPr>
          <w:rFonts w:ascii="Arial" w:hAnsi="Arial"/>
        </w:rPr>
        <w:t xml:space="preserve">Any appeals for additional credit on an exam because of a scoring error or student appeal to re-evaluate individual questions must be submitted in writing (email) to the relevant instructor and Dr. </w:t>
      </w:r>
      <w:r w:rsidR="00B75A4D">
        <w:rPr>
          <w:rFonts w:ascii="Arial" w:hAnsi="Arial"/>
        </w:rPr>
        <w:t>Olson</w:t>
      </w:r>
      <w:r w:rsidRPr="007B4A96">
        <w:rPr>
          <w:rFonts w:ascii="Arial" w:hAnsi="Arial"/>
        </w:rPr>
        <w:t xml:space="preserve"> within 1wk of the time exam results are distributed.  Appeals must provide justification for why the scoring issue or alternate answer deserves to receive credit.  You cannot appeal a question that you failed to answer on the </w:t>
      </w:r>
      <w:proofErr w:type="spellStart"/>
      <w:r w:rsidRPr="007B4A96">
        <w:rPr>
          <w:rFonts w:ascii="Arial" w:hAnsi="Arial"/>
        </w:rPr>
        <w:t>scantron</w:t>
      </w:r>
      <w:proofErr w:type="spellEnd"/>
      <w:r w:rsidRPr="007B4A96">
        <w:rPr>
          <w:rFonts w:ascii="Arial" w:hAnsi="Arial"/>
        </w:rPr>
        <w:t xml:space="preserve"> sheet.</w:t>
      </w:r>
    </w:p>
    <w:p w14:paraId="3ECF5232" w14:textId="77777777" w:rsidR="00DC3B30" w:rsidRDefault="00DC3B30" w:rsidP="00E52381">
      <w:pPr>
        <w:rPr>
          <w:rFonts w:ascii="Times New Roman" w:eastAsia="Calibri" w:hAnsi="Times New Roman"/>
          <w:b/>
          <w:szCs w:val="24"/>
        </w:rPr>
      </w:pPr>
    </w:p>
    <w:p w14:paraId="32912680" w14:textId="77777777" w:rsidR="00CF2C92" w:rsidRPr="00F87A4E" w:rsidRDefault="00CF2C92" w:rsidP="00CF2C92">
      <w:pPr>
        <w:rPr>
          <w:rFonts w:ascii="Arial" w:hAnsi="Arial"/>
          <w:b/>
          <w:u w:val="single"/>
        </w:rPr>
      </w:pPr>
      <w:r>
        <w:rPr>
          <w:rFonts w:ascii="Arial" w:hAnsi="Arial"/>
          <w:b/>
          <w:u w:val="single"/>
        </w:rPr>
        <w:t>Academic Honesty:</w:t>
      </w:r>
    </w:p>
    <w:p w14:paraId="057ECA48" w14:textId="4E3B9A7E" w:rsidR="00CF2C92" w:rsidRDefault="00CF2C92" w:rsidP="00CA2980">
      <w:pPr>
        <w:numPr>
          <w:ilvl w:val="0"/>
          <w:numId w:val="12"/>
        </w:numPr>
        <w:rPr>
          <w:rFonts w:ascii="Arial" w:hAnsi="Arial"/>
        </w:rPr>
      </w:pPr>
      <w:r>
        <w:rPr>
          <w:rFonts w:ascii="Arial" w:hAnsi="Arial"/>
        </w:rPr>
        <w:t xml:space="preserve">Article 2.3.3 of the </w:t>
      </w:r>
      <w:r>
        <w:rPr>
          <w:rFonts w:ascii="Arial" w:hAnsi="Arial"/>
          <w:u w:val="single"/>
        </w:rPr>
        <w:t>Academic Freedom Report</w:t>
      </w:r>
      <w:r w:rsidR="00CA2980">
        <w:rPr>
          <w:rFonts w:ascii="Arial" w:hAnsi="Arial"/>
        </w:rPr>
        <w:t xml:space="preserve"> states</w:t>
      </w:r>
      <w:r>
        <w:rPr>
          <w:rFonts w:ascii="Arial" w:hAnsi="Arial"/>
        </w:rPr>
        <w:t xml:space="preserve"> “The student shares with the faculty the responsibility for maintaining the integrity of scholarship, grades and professional standards.”  In addition, the Department of P</w:t>
      </w:r>
      <w:r w:rsidR="00C6088B">
        <w:rPr>
          <w:rFonts w:ascii="Arial" w:hAnsi="Arial"/>
        </w:rPr>
        <w:t>h</w:t>
      </w:r>
      <w:r>
        <w:rPr>
          <w:rFonts w:ascii="Arial" w:hAnsi="Arial"/>
        </w:rPr>
        <w:t xml:space="preserve">ysiology adheres to the policies on academic honest as specified in General Student Regulations 1.0, </w:t>
      </w:r>
      <w:r>
        <w:rPr>
          <w:rFonts w:ascii="Arial" w:hAnsi="Arial"/>
          <w:i/>
        </w:rPr>
        <w:t>Protection of Scholarship and Grades;</w:t>
      </w:r>
      <w:r>
        <w:rPr>
          <w:rFonts w:ascii="Arial" w:hAnsi="Arial"/>
        </w:rPr>
        <w:t xml:space="preserve"> the </w:t>
      </w:r>
      <w:r w:rsidR="009635FE">
        <w:rPr>
          <w:rFonts w:ascii="Arial" w:hAnsi="Arial"/>
        </w:rPr>
        <w:t>All-University</w:t>
      </w:r>
      <w:r>
        <w:rPr>
          <w:rFonts w:ascii="Arial" w:hAnsi="Arial"/>
        </w:rPr>
        <w:t xml:space="preserve"> Policy on </w:t>
      </w:r>
      <w:r>
        <w:rPr>
          <w:rFonts w:ascii="Arial" w:hAnsi="Arial"/>
          <w:i/>
        </w:rPr>
        <w:t>Integrity of Scholarship and Grades;</w:t>
      </w:r>
      <w:r>
        <w:rPr>
          <w:rFonts w:ascii="Arial" w:hAnsi="Arial"/>
        </w:rPr>
        <w:t xml:space="preserve"> and Ordinance 17.00, </w:t>
      </w:r>
      <w:r w:rsidR="00CA2980">
        <w:rPr>
          <w:rFonts w:ascii="Arial" w:hAnsi="Arial"/>
        </w:rPr>
        <w:t>Examinations</w:t>
      </w:r>
      <w:r>
        <w:rPr>
          <w:rFonts w:ascii="Arial" w:hAnsi="Arial"/>
        </w:rPr>
        <w:t>.</w:t>
      </w:r>
    </w:p>
    <w:p w14:paraId="377C7099" w14:textId="77777777" w:rsidR="00AB3673" w:rsidRDefault="00AB3673" w:rsidP="00133C92">
      <w:pPr>
        <w:ind w:left="720"/>
        <w:rPr>
          <w:rFonts w:ascii="Arial" w:hAnsi="Arial"/>
        </w:rPr>
      </w:pPr>
    </w:p>
    <w:p w14:paraId="6C22CE19" w14:textId="0996222E" w:rsidR="00CA2980" w:rsidRPr="008C53D6" w:rsidRDefault="00CA2980" w:rsidP="00CA2980">
      <w:pPr>
        <w:numPr>
          <w:ilvl w:val="0"/>
          <w:numId w:val="12"/>
        </w:numPr>
        <w:rPr>
          <w:rFonts w:ascii="Arial" w:hAnsi="Arial"/>
        </w:rPr>
      </w:pPr>
      <w:r w:rsidRPr="00CA2980">
        <w:rPr>
          <w:rFonts w:ascii="Arial" w:hAnsi="Arial"/>
          <w:b/>
          <w:bCs/>
        </w:rPr>
        <w:t>You are expected to complete all quizzes, exams and the final without assistance from any source</w:t>
      </w:r>
      <w:r>
        <w:rPr>
          <w:rFonts w:ascii="Arial" w:hAnsi="Arial"/>
          <w:b/>
          <w:bCs/>
        </w:rPr>
        <w:t>.  Students who violate MSU rules may receive a penalty grade including, but not limited to, a failing grade on the quiz/exam/final or in the course</w:t>
      </w:r>
      <w:r w:rsidR="008C53D6">
        <w:rPr>
          <w:rFonts w:ascii="Arial" w:hAnsi="Arial"/>
          <w:b/>
          <w:bCs/>
        </w:rPr>
        <w:t>.</w:t>
      </w:r>
    </w:p>
    <w:p w14:paraId="110F0DEE" w14:textId="77777777" w:rsidR="008C53D6" w:rsidRDefault="008C53D6" w:rsidP="008C53D6">
      <w:pPr>
        <w:ind w:left="720"/>
        <w:rPr>
          <w:rFonts w:ascii="Arial" w:hAnsi="Arial"/>
        </w:rPr>
      </w:pPr>
    </w:p>
    <w:p w14:paraId="0E4979CA" w14:textId="77777777" w:rsidR="00CA2980" w:rsidRDefault="00CA2980" w:rsidP="00CA2980">
      <w:pPr>
        <w:numPr>
          <w:ilvl w:val="0"/>
          <w:numId w:val="12"/>
        </w:numPr>
        <w:rPr>
          <w:rFonts w:ascii="Arial" w:hAnsi="Arial"/>
        </w:rPr>
      </w:pPr>
      <w:r>
        <w:rPr>
          <w:rFonts w:ascii="Arial" w:hAnsi="Arial"/>
        </w:rPr>
        <w:t xml:space="preserve">Remember: the course is graded on a curve.  If you help your fellow students cheat, you are sabotaging the curve and your own grade.  DON’T DO IT.  </w:t>
      </w:r>
    </w:p>
    <w:p w14:paraId="205D976E" w14:textId="77777777" w:rsidR="000961B0" w:rsidRPr="00D810B7" w:rsidRDefault="000961B0" w:rsidP="000961B0">
      <w:pPr>
        <w:pStyle w:val="Heading2"/>
        <w:rPr>
          <w:i w:val="0"/>
        </w:rPr>
      </w:pPr>
      <w:r w:rsidRPr="00D810B7">
        <w:rPr>
          <w:i w:val="0"/>
        </w:rPr>
        <w:t>Grief Absence Policy:</w:t>
      </w:r>
    </w:p>
    <w:p w14:paraId="77AD8BC1" w14:textId="43C2CE25" w:rsidR="000961B0" w:rsidRDefault="000961B0" w:rsidP="003847C7">
      <w:pPr>
        <w:pStyle w:val="Default"/>
        <w:rPr>
          <w:rFonts w:ascii="Arial" w:hAnsi="Arial" w:cs="Arial"/>
        </w:rPr>
      </w:pPr>
      <w:r w:rsidRPr="009A17F9">
        <w:rPr>
          <w:rFonts w:ascii="Arial" w:hAnsi="Arial" w:cs="Arial"/>
        </w:rPr>
        <w:t xml:space="preserve">Michigan State University is committed to ensuring that the bereavement process of a student who loses a family member during a semester does not put the student at an academic disadvantage in their classes. If you require a grief absence, </w:t>
      </w:r>
      <w:r>
        <w:rPr>
          <w:rFonts w:ascii="Arial" w:hAnsi="Arial" w:cs="Arial"/>
        </w:rPr>
        <w:t xml:space="preserve">contact </w:t>
      </w:r>
      <w:hyperlink r:id="rId17" w:history="1">
        <w:r w:rsidRPr="00D810B7">
          <w:rPr>
            <w:rStyle w:val="Hyperlink"/>
            <w:rFonts w:ascii="Arial" w:hAnsi="Arial" w:cs="Arial"/>
          </w:rPr>
          <w:t>Dr. Olson</w:t>
        </w:r>
      </w:hyperlink>
      <w:r>
        <w:rPr>
          <w:rFonts w:ascii="Arial" w:hAnsi="Arial" w:cs="Arial"/>
        </w:rPr>
        <w:t xml:space="preserve"> </w:t>
      </w:r>
      <w:r w:rsidRPr="005C6A48">
        <w:rPr>
          <w:rFonts w:ascii="Arial" w:hAnsi="Arial" w:cs="Arial"/>
          <w:u w:val="single"/>
        </w:rPr>
        <w:t>and</w:t>
      </w:r>
      <w:r>
        <w:rPr>
          <w:rFonts w:ascii="Arial" w:hAnsi="Arial" w:cs="Arial"/>
        </w:rPr>
        <w:t xml:space="preserve"> the Associate Dean of your college</w:t>
      </w:r>
      <w:r w:rsidRPr="009A17F9">
        <w:rPr>
          <w:rFonts w:ascii="Arial" w:hAnsi="Arial" w:cs="Arial"/>
        </w:rPr>
        <w:t xml:space="preserve"> no later than one week after knowledge of the circumstance. </w:t>
      </w:r>
      <w:r>
        <w:rPr>
          <w:rFonts w:ascii="Arial" w:hAnsi="Arial" w:cs="Arial"/>
        </w:rPr>
        <w:t xml:space="preserve"> Together, the Associate Dean and student determine the expected period of absence.  Dr. Olson will then work with you to make </w:t>
      </w:r>
      <w:r w:rsidRPr="009A17F9">
        <w:rPr>
          <w:rFonts w:ascii="Arial" w:hAnsi="Arial" w:cs="Arial"/>
        </w:rPr>
        <w:t>appropriate accommodations so that you are not penalized due to a verified grief absence.</w:t>
      </w:r>
    </w:p>
    <w:p w14:paraId="639BA134" w14:textId="77777777" w:rsidR="00133C92" w:rsidRDefault="00133C92" w:rsidP="000961B0">
      <w:pPr>
        <w:rPr>
          <w:rFonts w:ascii="Arial" w:hAnsi="Arial"/>
          <w:b/>
          <w:u w:val="single"/>
        </w:rPr>
      </w:pPr>
    </w:p>
    <w:p w14:paraId="57D753DD" w14:textId="77777777" w:rsidR="000961B0" w:rsidRPr="0047484A" w:rsidRDefault="000961B0" w:rsidP="000961B0">
      <w:pPr>
        <w:rPr>
          <w:rFonts w:ascii="Arial" w:hAnsi="Arial"/>
          <w:b/>
          <w:u w:val="single"/>
        </w:rPr>
      </w:pPr>
      <w:r w:rsidRPr="0047484A">
        <w:rPr>
          <w:rFonts w:ascii="Arial" w:hAnsi="Arial"/>
          <w:b/>
          <w:u w:val="single"/>
        </w:rPr>
        <w:t xml:space="preserve">Accommodations for Students with Disabilities: </w:t>
      </w:r>
      <w:r w:rsidRPr="0047484A">
        <w:rPr>
          <w:rFonts w:ascii="Arial" w:hAnsi="Arial"/>
          <w:u w:val="single"/>
        </w:rPr>
        <w:t xml:space="preserve"> </w:t>
      </w:r>
    </w:p>
    <w:p w14:paraId="7AB91CB9" w14:textId="77777777" w:rsidR="000961B0" w:rsidRPr="004360D5" w:rsidRDefault="000961B0" w:rsidP="000961B0">
      <w:pPr>
        <w:numPr>
          <w:ilvl w:val="0"/>
          <w:numId w:val="7"/>
        </w:numPr>
        <w:rPr>
          <w:rFonts w:ascii="Arial" w:hAnsi="Arial"/>
        </w:rPr>
      </w:pPr>
      <w:r w:rsidRPr="004360D5">
        <w:rPr>
          <w:rFonts w:ascii="Arial" w:hAnsi="Arial"/>
        </w:rPr>
        <w:lastRenderedPageBreak/>
        <w:t xml:space="preserve">It is the responsibility of the student to </w:t>
      </w:r>
      <w:r>
        <w:rPr>
          <w:rFonts w:ascii="Arial" w:hAnsi="Arial"/>
        </w:rPr>
        <w:t xml:space="preserve">make arrangements with </w:t>
      </w:r>
      <w:hyperlink r:id="rId18" w:history="1">
        <w:r w:rsidRPr="00680251">
          <w:rPr>
            <w:rStyle w:val="Hyperlink"/>
            <w:rFonts w:ascii="Arial" w:hAnsi="Arial"/>
          </w:rPr>
          <w:t>Dr. Olson</w:t>
        </w:r>
      </w:hyperlink>
      <w:r>
        <w:rPr>
          <w:rFonts w:ascii="Arial" w:hAnsi="Arial"/>
        </w:rPr>
        <w:t xml:space="preserve"> and/or </w:t>
      </w:r>
      <w:r w:rsidRPr="004360D5">
        <w:rPr>
          <w:rFonts w:ascii="Arial" w:hAnsi="Arial"/>
        </w:rPr>
        <w:t xml:space="preserve">the RCPD Office (Room 120, </w:t>
      </w:r>
      <w:proofErr w:type="spellStart"/>
      <w:r w:rsidRPr="004360D5">
        <w:rPr>
          <w:rFonts w:ascii="Arial" w:hAnsi="Arial"/>
        </w:rPr>
        <w:t>Bessey</w:t>
      </w:r>
      <w:proofErr w:type="spellEnd"/>
      <w:r w:rsidRPr="004360D5">
        <w:rPr>
          <w:rFonts w:ascii="Arial" w:hAnsi="Arial"/>
        </w:rPr>
        <w:t xml:space="preserve"> Hall)</w:t>
      </w:r>
      <w:r>
        <w:rPr>
          <w:rFonts w:ascii="Arial" w:hAnsi="Arial"/>
        </w:rPr>
        <w:t xml:space="preserve"> regarding exam accommodations</w:t>
      </w:r>
      <w:r w:rsidRPr="004360D5">
        <w:rPr>
          <w:rFonts w:ascii="Arial" w:hAnsi="Arial"/>
        </w:rPr>
        <w:t xml:space="preserve">. </w:t>
      </w:r>
    </w:p>
    <w:p w14:paraId="2A8FE470" w14:textId="77777777" w:rsidR="000961B0" w:rsidRDefault="000961B0" w:rsidP="000961B0">
      <w:pPr>
        <w:ind w:left="720"/>
        <w:rPr>
          <w:rFonts w:ascii="Arial" w:hAnsi="Arial"/>
          <w:b/>
        </w:rPr>
      </w:pPr>
    </w:p>
    <w:p w14:paraId="6D3B60A5" w14:textId="77777777" w:rsidR="000961B0" w:rsidRPr="00B008CE" w:rsidRDefault="000961B0" w:rsidP="000961B0">
      <w:pPr>
        <w:numPr>
          <w:ilvl w:val="0"/>
          <w:numId w:val="7"/>
        </w:numPr>
        <w:rPr>
          <w:rFonts w:ascii="Arial" w:hAnsi="Arial"/>
          <w:b/>
        </w:rPr>
      </w:pPr>
      <w:r>
        <w:rPr>
          <w:rFonts w:ascii="Arial" w:hAnsi="Arial"/>
        </w:rPr>
        <w:t xml:space="preserve">Contact </w:t>
      </w:r>
      <w:hyperlink r:id="rId19" w:history="1">
        <w:r w:rsidRPr="00680251">
          <w:rPr>
            <w:rStyle w:val="Hyperlink"/>
            <w:rFonts w:ascii="Arial" w:hAnsi="Arial"/>
          </w:rPr>
          <w:t>Dr. Olson</w:t>
        </w:r>
      </w:hyperlink>
      <w:r>
        <w:rPr>
          <w:rFonts w:ascii="Arial" w:hAnsi="Arial"/>
        </w:rPr>
        <w:t xml:space="preserve"> </w:t>
      </w:r>
      <w:r w:rsidRPr="00FC3EDE">
        <w:rPr>
          <w:rFonts w:ascii="Arial" w:hAnsi="Arial"/>
        </w:rPr>
        <w:t>regarding</w:t>
      </w:r>
      <w:r>
        <w:rPr>
          <w:rFonts w:ascii="Arial" w:hAnsi="Arial"/>
        </w:rPr>
        <w:t xml:space="preserve"> accommodations </w:t>
      </w:r>
      <w:r w:rsidRPr="004360D5">
        <w:rPr>
          <w:rFonts w:ascii="Arial" w:hAnsi="Arial"/>
          <w:bCs/>
        </w:rPr>
        <w:t>at the beginning of the semester</w:t>
      </w:r>
      <w:r>
        <w:rPr>
          <w:rFonts w:ascii="Arial" w:hAnsi="Arial"/>
        </w:rPr>
        <w:t>.  Requests for accommodations must be made at least 2 weeks prior to the exam or final, otherwise the accommodation request may not be honored.</w:t>
      </w:r>
    </w:p>
    <w:p w14:paraId="19F7907B" w14:textId="77777777" w:rsidR="000961B0" w:rsidRPr="00557299" w:rsidRDefault="000961B0" w:rsidP="000961B0">
      <w:pPr>
        <w:ind w:left="1440"/>
        <w:rPr>
          <w:rFonts w:ascii="Arial" w:hAnsi="Arial"/>
          <w:b/>
        </w:rPr>
      </w:pPr>
    </w:p>
    <w:p w14:paraId="451F1D6B" w14:textId="59698414" w:rsidR="000961B0" w:rsidRPr="007E4A8C" w:rsidRDefault="000961B0" w:rsidP="000961B0">
      <w:pPr>
        <w:numPr>
          <w:ilvl w:val="0"/>
          <w:numId w:val="7"/>
        </w:numPr>
        <w:rPr>
          <w:rFonts w:ascii="Arial" w:hAnsi="Arial"/>
          <w:b/>
        </w:rPr>
      </w:pPr>
      <w:r w:rsidRPr="00B6563C">
        <w:rPr>
          <w:rFonts w:ascii="Arial" w:hAnsi="Arial"/>
        </w:rPr>
        <w:t xml:space="preserve">You will need to provide Dr. Olson with your VISA issued by the Resource Center for Persons with Disabilities (RCPD) in order to arrange for accommodations. Students </w:t>
      </w:r>
      <w:r w:rsidRPr="00B6563C">
        <w:rPr>
          <w:rFonts w:ascii="Arial" w:hAnsi="Arial"/>
          <w:b/>
          <w:bCs/>
        </w:rPr>
        <w:t>must</w:t>
      </w:r>
      <w:r w:rsidRPr="00B6563C">
        <w:rPr>
          <w:rFonts w:ascii="Arial" w:hAnsi="Arial"/>
        </w:rPr>
        <w:t xml:space="preserve"> be registered with RCPD in order to obtain a V</w:t>
      </w:r>
      <w:r>
        <w:rPr>
          <w:rFonts w:ascii="Arial" w:hAnsi="Arial"/>
        </w:rPr>
        <w:t>ISA</w:t>
      </w:r>
      <w:r w:rsidRPr="00B6563C">
        <w:rPr>
          <w:rFonts w:ascii="Arial" w:hAnsi="Arial"/>
        </w:rPr>
        <w:t>. For an appointment with an RCPD disability sp</w:t>
      </w:r>
      <w:r>
        <w:rPr>
          <w:rFonts w:ascii="Arial" w:hAnsi="Arial"/>
        </w:rPr>
        <w:t xml:space="preserve">ecialist, call 884-7273 or visit the </w:t>
      </w:r>
      <w:hyperlink r:id="rId20" w:history="1">
        <w:r w:rsidRPr="00B6563C">
          <w:rPr>
            <w:rStyle w:val="Hyperlink"/>
            <w:rFonts w:ascii="Arial" w:hAnsi="Arial"/>
          </w:rPr>
          <w:t>RCPD website</w:t>
        </w:r>
      </w:hyperlink>
      <w:r>
        <w:rPr>
          <w:rFonts w:ascii="Arial" w:hAnsi="Arial"/>
        </w:rPr>
        <w:t>.</w:t>
      </w:r>
    </w:p>
    <w:p w14:paraId="33D1F2A8" w14:textId="77777777" w:rsidR="00CF2C92" w:rsidRPr="00CF2C92" w:rsidRDefault="00CF2C92" w:rsidP="00CF2C92">
      <w:pPr>
        <w:rPr>
          <w:rFonts w:ascii="Arial" w:hAnsi="Arial"/>
        </w:rPr>
      </w:pPr>
    </w:p>
    <w:p w14:paraId="1856DA52" w14:textId="77777777" w:rsidR="00CF2C92" w:rsidRDefault="00867531" w:rsidP="00867531">
      <w:pPr>
        <w:rPr>
          <w:rFonts w:ascii="Arial" w:hAnsi="Arial"/>
          <w:b/>
          <w:u w:val="single"/>
        </w:rPr>
      </w:pPr>
      <w:r>
        <w:rPr>
          <w:rFonts w:ascii="Arial" w:hAnsi="Arial"/>
          <w:b/>
          <w:u w:val="single"/>
        </w:rPr>
        <w:t>Course and Instructor Evaluation:</w:t>
      </w:r>
    </w:p>
    <w:p w14:paraId="5702339C" w14:textId="68867081" w:rsidR="00867531" w:rsidRPr="00867531" w:rsidRDefault="00867531" w:rsidP="00867531">
      <w:pPr>
        <w:numPr>
          <w:ilvl w:val="0"/>
          <w:numId w:val="14"/>
        </w:numPr>
        <w:rPr>
          <w:rFonts w:ascii="Arial" w:hAnsi="Arial"/>
          <w:b/>
          <w:u w:val="single"/>
        </w:rPr>
      </w:pPr>
      <w:r>
        <w:rPr>
          <w:rFonts w:ascii="Arial" w:hAnsi="Arial"/>
        </w:rPr>
        <w:t>The SIRS Online system will be used for evaluation of PSL 43</w:t>
      </w:r>
      <w:r w:rsidR="00C6088B">
        <w:rPr>
          <w:rFonts w:ascii="Arial" w:hAnsi="Arial"/>
        </w:rPr>
        <w:t>2</w:t>
      </w:r>
    </w:p>
    <w:p w14:paraId="0A82CDE1" w14:textId="42442225" w:rsidR="00867531" w:rsidRPr="00867531" w:rsidRDefault="00867531" w:rsidP="00867531">
      <w:pPr>
        <w:numPr>
          <w:ilvl w:val="0"/>
          <w:numId w:val="14"/>
        </w:numPr>
        <w:rPr>
          <w:rFonts w:ascii="Arial" w:hAnsi="Arial"/>
          <w:b/>
          <w:u w:val="single"/>
        </w:rPr>
      </w:pPr>
      <w:r>
        <w:rPr>
          <w:rFonts w:ascii="Arial" w:hAnsi="Arial"/>
        </w:rPr>
        <w:t>Students are encouraged to submit their opinions of the course and individual instructors at the end of each semester via SIRS Online</w:t>
      </w:r>
      <w:r w:rsidR="005B2A40">
        <w:rPr>
          <w:rFonts w:ascii="Arial" w:hAnsi="Arial"/>
        </w:rPr>
        <w:t>:</w:t>
      </w:r>
      <w:r>
        <w:rPr>
          <w:rFonts w:ascii="Arial" w:hAnsi="Arial"/>
        </w:rPr>
        <w:t xml:space="preserve"> </w:t>
      </w:r>
      <w:hyperlink r:id="rId21" w:history="1">
        <w:r w:rsidRPr="001E49B4">
          <w:rPr>
            <w:rStyle w:val="Hyperlink"/>
            <w:rFonts w:ascii="Arial" w:hAnsi="Arial"/>
          </w:rPr>
          <w:t>https://sirsonline.msu.edu</w:t>
        </w:r>
      </w:hyperlink>
    </w:p>
    <w:p w14:paraId="5720DAEC" w14:textId="77777777" w:rsidR="00867531" w:rsidRPr="00097985" w:rsidRDefault="00867531" w:rsidP="00867531">
      <w:pPr>
        <w:numPr>
          <w:ilvl w:val="0"/>
          <w:numId w:val="14"/>
        </w:numPr>
        <w:rPr>
          <w:rFonts w:ascii="Arial" w:hAnsi="Arial"/>
          <w:b/>
          <w:u w:val="single"/>
        </w:rPr>
      </w:pPr>
      <w:r>
        <w:rPr>
          <w:rFonts w:ascii="Arial" w:hAnsi="Arial"/>
        </w:rPr>
        <w:t xml:space="preserve">Students will be required to complete the SIRS Online form OR to indicate within that form that they decline to participate.  Otherwise, final grades will be sequestered for seven days following the course.  </w:t>
      </w:r>
    </w:p>
    <w:p w14:paraId="227B73B1" w14:textId="77777777" w:rsidR="00097985" w:rsidRPr="003A6126" w:rsidRDefault="00097985" w:rsidP="003A6126">
      <w:pPr>
        <w:numPr>
          <w:ilvl w:val="0"/>
          <w:numId w:val="14"/>
        </w:numPr>
        <w:rPr>
          <w:rFonts w:ascii="Arial" w:hAnsi="Arial"/>
          <w:b/>
          <w:u w:val="single"/>
        </w:rPr>
      </w:pPr>
      <w:r>
        <w:rPr>
          <w:rFonts w:ascii="Arial" w:hAnsi="Arial"/>
        </w:rPr>
        <w:t>An “Opt Out” option is possible</w:t>
      </w:r>
      <w:r w:rsidR="003A6126">
        <w:rPr>
          <w:rFonts w:ascii="Arial" w:hAnsi="Arial"/>
        </w:rPr>
        <w:t xml:space="preserve"> and </w:t>
      </w:r>
      <w:r w:rsidRPr="003A6126">
        <w:rPr>
          <w:rFonts w:ascii="Arial" w:hAnsi="Arial"/>
        </w:rPr>
        <w:t>Student anonymity is carefully protected.</w:t>
      </w:r>
    </w:p>
    <w:p w14:paraId="507ACF88" w14:textId="77777777" w:rsidR="00867531" w:rsidRPr="00867531" w:rsidRDefault="00867531" w:rsidP="00867531">
      <w:pPr>
        <w:rPr>
          <w:rFonts w:ascii="Arial" w:hAnsi="Arial"/>
          <w:b/>
          <w:u w:val="single"/>
        </w:rPr>
      </w:pPr>
    </w:p>
    <w:p w14:paraId="12786ED9" w14:textId="09775E91" w:rsidR="00C93094" w:rsidRDefault="00316AB5" w:rsidP="00E52381">
      <w:pPr>
        <w:rPr>
          <w:rFonts w:ascii="Arial" w:hAnsi="Arial"/>
          <w:b/>
          <w:u w:val="single"/>
        </w:rPr>
      </w:pPr>
      <w:r>
        <w:rPr>
          <w:rFonts w:ascii="Arial" w:hAnsi="Arial"/>
          <w:b/>
          <w:u w:val="single"/>
        </w:rPr>
        <w:t>TIPS TO SUCCEED IN PSL 43</w:t>
      </w:r>
      <w:r w:rsidR="00E6258A">
        <w:rPr>
          <w:rFonts w:ascii="Arial" w:hAnsi="Arial"/>
          <w:b/>
          <w:u w:val="single"/>
        </w:rPr>
        <w:t>2</w:t>
      </w:r>
      <w:r>
        <w:rPr>
          <w:rFonts w:ascii="Arial" w:hAnsi="Arial"/>
          <w:b/>
          <w:u w:val="single"/>
        </w:rPr>
        <w:t>:</w:t>
      </w:r>
    </w:p>
    <w:p w14:paraId="31413786" w14:textId="425B6653" w:rsidR="00316AB5" w:rsidRDefault="00F61A3D" w:rsidP="00316AB5">
      <w:pPr>
        <w:numPr>
          <w:ilvl w:val="0"/>
          <w:numId w:val="15"/>
        </w:numPr>
        <w:rPr>
          <w:rFonts w:ascii="Arial" w:hAnsi="Arial"/>
        </w:rPr>
      </w:pPr>
      <w:r>
        <w:rPr>
          <w:rFonts w:ascii="Arial" w:hAnsi="Arial"/>
        </w:rPr>
        <w:t xml:space="preserve">READ </w:t>
      </w:r>
      <w:r w:rsidR="00AB3673">
        <w:rPr>
          <w:rFonts w:ascii="Arial" w:hAnsi="Arial"/>
        </w:rPr>
        <w:t>the c</w:t>
      </w:r>
      <w:r w:rsidR="00B762A7">
        <w:rPr>
          <w:rFonts w:ascii="Arial" w:hAnsi="Arial"/>
        </w:rPr>
        <w:t>hapter</w:t>
      </w:r>
      <w:r w:rsidR="00316AB5" w:rsidRPr="00F57D38">
        <w:rPr>
          <w:rFonts w:ascii="Arial" w:hAnsi="Arial"/>
        </w:rPr>
        <w:t xml:space="preserve"> to be covered before each class so y</w:t>
      </w:r>
      <w:r w:rsidR="00B762A7">
        <w:rPr>
          <w:rFonts w:ascii="Arial" w:hAnsi="Arial"/>
        </w:rPr>
        <w:t>ou are prepared for the lecture</w:t>
      </w:r>
      <w:r w:rsidR="00316AB5">
        <w:rPr>
          <w:rFonts w:ascii="Arial" w:hAnsi="Arial"/>
        </w:rPr>
        <w:t>.  Having some idea of the concepts will help you make the most of the lecture period.</w:t>
      </w:r>
    </w:p>
    <w:p w14:paraId="2DFBEE77" w14:textId="77777777" w:rsidR="00F61A3D" w:rsidRPr="00F57D38" w:rsidRDefault="00F61A3D" w:rsidP="00F61A3D">
      <w:pPr>
        <w:ind w:left="1080"/>
        <w:rPr>
          <w:rFonts w:ascii="Arial" w:hAnsi="Arial"/>
        </w:rPr>
      </w:pPr>
    </w:p>
    <w:p w14:paraId="34F81C74" w14:textId="77777777" w:rsidR="00316AB5" w:rsidRDefault="00F61A3D" w:rsidP="00316AB5">
      <w:pPr>
        <w:numPr>
          <w:ilvl w:val="0"/>
          <w:numId w:val="15"/>
        </w:numPr>
        <w:rPr>
          <w:rFonts w:ascii="Arial" w:hAnsi="Arial"/>
        </w:rPr>
      </w:pPr>
      <w:r>
        <w:rPr>
          <w:rFonts w:ascii="Arial" w:hAnsi="Arial"/>
        </w:rPr>
        <w:t>REVIEW</w:t>
      </w:r>
      <w:r w:rsidR="00316AB5" w:rsidRPr="00F57D38">
        <w:rPr>
          <w:rFonts w:ascii="Arial" w:hAnsi="Arial"/>
        </w:rPr>
        <w:t xml:space="preserve"> your notes </w:t>
      </w:r>
      <w:r w:rsidR="00316AB5" w:rsidRPr="00454616">
        <w:rPr>
          <w:rFonts w:ascii="Arial" w:hAnsi="Arial"/>
          <w:i/>
        </w:rPr>
        <w:t>after each cl</w:t>
      </w:r>
      <w:r w:rsidRPr="00454616">
        <w:rPr>
          <w:rFonts w:ascii="Arial" w:hAnsi="Arial"/>
          <w:i/>
        </w:rPr>
        <w:t>ass and before the next class</w:t>
      </w:r>
      <w:r w:rsidR="00454616">
        <w:rPr>
          <w:rFonts w:ascii="Arial" w:hAnsi="Arial"/>
        </w:rPr>
        <w:t xml:space="preserve">.  </w:t>
      </w:r>
      <w:r w:rsidR="00316AB5" w:rsidRPr="00F57D38">
        <w:rPr>
          <w:rFonts w:ascii="Arial" w:hAnsi="Arial"/>
        </w:rPr>
        <w:t>Spending an hour out of class for each hour in class will help immeasurably</w:t>
      </w:r>
    </w:p>
    <w:p w14:paraId="2D686416" w14:textId="77777777" w:rsidR="00F61A3D" w:rsidRPr="00F57D38" w:rsidRDefault="00F61A3D" w:rsidP="00F61A3D">
      <w:pPr>
        <w:rPr>
          <w:rFonts w:ascii="Arial" w:hAnsi="Arial"/>
        </w:rPr>
      </w:pPr>
    </w:p>
    <w:p w14:paraId="18D46095" w14:textId="53A650D7" w:rsidR="00316AB5" w:rsidRDefault="00316AB5" w:rsidP="00316AB5">
      <w:pPr>
        <w:numPr>
          <w:ilvl w:val="0"/>
          <w:numId w:val="15"/>
        </w:numPr>
        <w:rPr>
          <w:rFonts w:ascii="Arial" w:hAnsi="Arial"/>
        </w:rPr>
      </w:pPr>
      <w:r w:rsidRPr="00F57D38">
        <w:rPr>
          <w:rFonts w:ascii="Arial" w:hAnsi="Arial"/>
        </w:rPr>
        <w:t xml:space="preserve">STAY CURRENT: because each concept builds upon the one before, you need to keep up with the material.  DO NOT wait </w:t>
      </w:r>
      <w:r w:rsidR="00AB3673">
        <w:rPr>
          <w:rFonts w:ascii="Arial" w:hAnsi="Arial"/>
        </w:rPr>
        <w:t>unti</w:t>
      </w:r>
      <w:r w:rsidRPr="00F57D38">
        <w:rPr>
          <w:rFonts w:ascii="Arial" w:hAnsi="Arial"/>
        </w:rPr>
        <w:t>l the day before an exam to study--- you will be lost.</w:t>
      </w:r>
    </w:p>
    <w:p w14:paraId="2689FDA3" w14:textId="77777777" w:rsidR="00F61A3D" w:rsidRDefault="00F61A3D" w:rsidP="00F61A3D">
      <w:pPr>
        <w:rPr>
          <w:rFonts w:ascii="Arial" w:hAnsi="Arial"/>
        </w:rPr>
      </w:pPr>
    </w:p>
    <w:p w14:paraId="16D410F6" w14:textId="77777777" w:rsidR="00F61A3D" w:rsidRDefault="00F61A3D" w:rsidP="00F61A3D">
      <w:pPr>
        <w:numPr>
          <w:ilvl w:val="0"/>
          <w:numId w:val="15"/>
        </w:numPr>
        <w:rPr>
          <w:rFonts w:ascii="Arial" w:hAnsi="Arial"/>
        </w:rPr>
      </w:pPr>
      <w:r>
        <w:rPr>
          <w:rFonts w:ascii="Arial" w:hAnsi="Arial"/>
        </w:rPr>
        <w:t>PUT IT INTO YOUR OWN WORDS.  Don’t just passively look at lecture notes</w:t>
      </w:r>
      <w:r w:rsidR="003A6126">
        <w:rPr>
          <w:rFonts w:ascii="Arial" w:hAnsi="Arial"/>
        </w:rPr>
        <w:t xml:space="preserve"> or listen to a lecture</w:t>
      </w:r>
      <w:r>
        <w:rPr>
          <w:rFonts w:ascii="Arial" w:hAnsi="Arial"/>
        </w:rPr>
        <w:t xml:space="preserve">, that won’t help you.  </w:t>
      </w:r>
      <w:r w:rsidRPr="00F61A3D">
        <w:rPr>
          <w:rFonts w:ascii="Arial" w:hAnsi="Arial"/>
          <w:b/>
          <w:bCs/>
        </w:rPr>
        <w:t>You</w:t>
      </w:r>
      <w:r>
        <w:rPr>
          <w:rFonts w:ascii="Arial" w:hAnsi="Arial"/>
        </w:rPr>
        <w:t xml:space="preserve"> need to</w:t>
      </w:r>
      <w:r w:rsidR="003A6126">
        <w:rPr>
          <w:rFonts w:ascii="Arial" w:hAnsi="Arial"/>
        </w:rPr>
        <w:t xml:space="preserve"> actively work with the content and</w:t>
      </w:r>
      <w:r>
        <w:rPr>
          <w:rFonts w:ascii="Arial" w:hAnsi="Arial"/>
        </w:rPr>
        <w:t xml:space="preserve"> format </w:t>
      </w:r>
      <w:r w:rsidR="003A6126">
        <w:rPr>
          <w:rFonts w:ascii="Arial" w:hAnsi="Arial"/>
        </w:rPr>
        <w:t xml:space="preserve">it </w:t>
      </w:r>
      <w:r>
        <w:rPr>
          <w:rFonts w:ascii="Arial" w:hAnsi="Arial"/>
        </w:rPr>
        <w:t>in a way that will enable you to learn it. Past students suggest the following techniques to master the material:</w:t>
      </w:r>
    </w:p>
    <w:p w14:paraId="609B706D" w14:textId="77777777" w:rsidR="00F61A3D" w:rsidRDefault="00F61A3D" w:rsidP="00F61A3D">
      <w:pPr>
        <w:rPr>
          <w:rFonts w:ascii="Arial" w:hAnsi="Arial"/>
        </w:rPr>
      </w:pPr>
    </w:p>
    <w:p w14:paraId="4634F53E" w14:textId="77777777" w:rsidR="003A6126" w:rsidRDefault="003A6126" w:rsidP="00F61A3D">
      <w:pPr>
        <w:numPr>
          <w:ilvl w:val="0"/>
          <w:numId w:val="19"/>
        </w:numPr>
        <w:rPr>
          <w:rFonts w:ascii="Arial" w:hAnsi="Arial"/>
        </w:rPr>
      </w:pPr>
      <w:r>
        <w:rPr>
          <w:rFonts w:ascii="Arial" w:hAnsi="Arial"/>
        </w:rPr>
        <w:t xml:space="preserve">Re-write and/or make your own slides that explain concepts in </w:t>
      </w:r>
      <w:r w:rsidRPr="003A6126">
        <w:rPr>
          <w:rFonts w:ascii="Arial" w:hAnsi="Arial"/>
          <w:b/>
          <w:bCs/>
        </w:rPr>
        <w:t>your own</w:t>
      </w:r>
      <w:r>
        <w:rPr>
          <w:rFonts w:ascii="Arial" w:hAnsi="Arial"/>
        </w:rPr>
        <w:t xml:space="preserve"> words.  </w:t>
      </w:r>
    </w:p>
    <w:p w14:paraId="78B117B9" w14:textId="77777777" w:rsidR="00F61A3D" w:rsidRDefault="00F61A3D" w:rsidP="00F61A3D">
      <w:pPr>
        <w:numPr>
          <w:ilvl w:val="0"/>
          <w:numId w:val="19"/>
        </w:numPr>
        <w:rPr>
          <w:rFonts w:ascii="Arial" w:hAnsi="Arial"/>
        </w:rPr>
      </w:pPr>
      <w:r>
        <w:rPr>
          <w:rFonts w:ascii="Arial" w:hAnsi="Arial"/>
        </w:rPr>
        <w:t xml:space="preserve">Draw pictures or </w:t>
      </w:r>
      <w:r w:rsidRPr="00F61A3D">
        <w:rPr>
          <w:rFonts w:ascii="Arial" w:hAnsi="Arial"/>
        </w:rPr>
        <w:t>diagrams</w:t>
      </w:r>
    </w:p>
    <w:p w14:paraId="3CE809FF" w14:textId="50A43F21" w:rsidR="003A6126" w:rsidRDefault="003A6126" w:rsidP="00F61A3D">
      <w:pPr>
        <w:numPr>
          <w:ilvl w:val="0"/>
          <w:numId w:val="19"/>
        </w:numPr>
        <w:rPr>
          <w:rFonts w:ascii="Arial" w:hAnsi="Arial"/>
        </w:rPr>
      </w:pPr>
      <w:r>
        <w:rPr>
          <w:rFonts w:ascii="Arial" w:hAnsi="Arial"/>
        </w:rPr>
        <w:t>Think about how a change (e.g. loss or gain o</w:t>
      </w:r>
      <w:r w:rsidR="00AB3673">
        <w:rPr>
          <w:rFonts w:ascii="Arial" w:hAnsi="Arial"/>
        </w:rPr>
        <w:t>f a receptor, cell, protein</w:t>
      </w:r>
      <w:r>
        <w:rPr>
          <w:rFonts w:ascii="Arial" w:hAnsi="Arial"/>
        </w:rPr>
        <w:t xml:space="preserve">) would change function of a pathway or tissue function.  </w:t>
      </w:r>
    </w:p>
    <w:p w14:paraId="2CD443CB" w14:textId="77777777" w:rsidR="00F61A3D" w:rsidRDefault="00F61A3D" w:rsidP="00F61A3D">
      <w:pPr>
        <w:numPr>
          <w:ilvl w:val="0"/>
          <w:numId w:val="19"/>
        </w:numPr>
        <w:rPr>
          <w:rFonts w:ascii="Arial" w:hAnsi="Arial"/>
        </w:rPr>
      </w:pPr>
      <w:r>
        <w:rPr>
          <w:rFonts w:ascii="Arial" w:hAnsi="Arial"/>
        </w:rPr>
        <w:t>Write an essay to describe a concept</w:t>
      </w:r>
    </w:p>
    <w:p w14:paraId="66399983" w14:textId="2B9691A9" w:rsidR="00F61A3D" w:rsidRDefault="00F61A3D" w:rsidP="00F61A3D">
      <w:pPr>
        <w:numPr>
          <w:ilvl w:val="0"/>
          <w:numId w:val="19"/>
        </w:numPr>
        <w:rPr>
          <w:rFonts w:ascii="Arial" w:hAnsi="Arial"/>
        </w:rPr>
      </w:pPr>
      <w:r>
        <w:rPr>
          <w:rFonts w:ascii="Arial" w:hAnsi="Arial"/>
        </w:rPr>
        <w:t xml:space="preserve">Explain a concept and/or teach it to a friend (this </w:t>
      </w:r>
      <w:r w:rsidR="00AB3673">
        <w:rPr>
          <w:rFonts w:ascii="Arial" w:hAnsi="Arial"/>
        </w:rPr>
        <w:t>will test if you really know it</w:t>
      </w:r>
      <w:r>
        <w:rPr>
          <w:rFonts w:ascii="Arial" w:hAnsi="Arial"/>
        </w:rPr>
        <w:t>)</w:t>
      </w:r>
    </w:p>
    <w:p w14:paraId="4AC31D77" w14:textId="77777777" w:rsidR="003A6126" w:rsidRPr="003A6126" w:rsidRDefault="00F61A3D" w:rsidP="003A6126">
      <w:pPr>
        <w:numPr>
          <w:ilvl w:val="0"/>
          <w:numId w:val="19"/>
        </w:numPr>
        <w:rPr>
          <w:rFonts w:ascii="Arial" w:hAnsi="Arial"/>
        </w:rPr>
      </w:pPr>
      <w:r>
        <w:rPr>
          <w:rFonts w:ascii="Arial" w:hAnsi="Arial"/>
        </w:rPr>
        <w:t xml:space="preserve">Actively </w:t>
      </w:r>
      <w:r w:rsidRPr="00F61A3D">
        <w:rPr>
          <w:rFonts w:ascii="Arial" w:hAnsi="Arial"/>
        </w:rPr>
        <w:t>work with the material.  Doing so will allow you to learn it at a much deeper level which is important because you need to be able to…</w:t>
      </w:r>
    </w:p>
    <w:p w14:paraId="3A4E4721" w14:textId="77777777" w:rsidR="00F61A3D" w:rsidRDefault="00F61A3D" w:rsidP="00F61A3D">
      <w:pPr>
        <w:rPr>
          <w:rFonts w:ascii="Arial" w:hAnsi="Arial"/>
        </w:rPr>
      </w:pPr>
    </w:p>
    <w:p w14:paraId="215B0108" w14:textId="6911E97F" w:rsidR="00F61A3D" w:rsidRDefault="00F61A3D" w:rsidP="00F61A3D">
      <w:pPr>
        <w:numPr>
          <w:ilvl w:val="0"/>
          <w:numId w:val="15"/>
        </w:numPr>
        <w:rPr>
          <w:rFonts w:ascii="Arial" w:hAnsi="Arial"/>
        </w:rPr>
      </w:pPr>
      <w:r>
        <w:rPr>
          <w:rFonts w:ascii="Arial" w:hAnsi="Arial"/>
        </w:rPr>
        <w:t xml:space="preserve">INTEGRATE CONCEPTS.  Simply memorizing the notes will </w:t>
      </w:r>
      <w:r w:rsidRPr="00F61A3D">
        <w:rPr>
          <w:rFonts w:ascii="Arial" w:hAnsi="Arial"/>
          <w:b/>
          <w:bCs/>
        </w:rPr>
        <w:t>not</w:t>
      </w:r>
      <w:r>
        <w:rPr>
          <w:rFonts w:ascii="Arial" w:hAnsi="Arial"/>
        </w:rPr>
        <w:t xml:space="preserve"> enable you to pass this class.  Really.  You need to be able to deeply understand the pathways, mechanisms and </w:t>
      </w:r>
      <w:r w:rsidRPr="00F61A3D">
        <w:rPr>
          <w:rFonts w:ascii="Arial" w:hAnsi="Arial"/>
          <w:b/>
          <w:bCs/>
        </w:rPr>
        <w:t>connect</w:t>
      </w:r>
      <w:r>
        <w:rPr>
          <w:rFonts w:ascii="Arial" w:hAnsi="Arial"/>
        </w:rPr>
        <w:t xml:space="preserve"> the</w:t>
      </w:r>
      <w:r w:rsidR="003847C7">
        <w:rPr>
          <w:rFonts w:ascii="Arial" w:hAnsi="Arial"/>
        </w:rPr>
        <w:t>m to other topics/mechanism.</w:t>
      </w:r>
    </w:p>
    <w:p w14:paraId="74D34BDA" w14:textId="77777777" w:rsidR="003847C7" w:rsidRPr="003847C7" w:rsidRDefault="003847C7" w:rsidP="003847C7">
      <w:pPr>
        <w:ind w:left="360"/>
        <w:rPr>
          <w:rFonts w:ascii="Arial" w:hAnsi="Arial"/>
        </w:rPr>
      </w:pPr>
    </w:p>
    <w:p w14:paraId="3B435CB5" w14:textId="77777777" w:rsidR="003A6126" w:rsidRDefault="003A6126" w:rsidP="00316AB5">
      <w:pPr>
        <w:numPr>
          <w:ilvl w:val="0"/>
          <w:numId w:val="15"/>
        </w:numPr>
        <w:rPr>
          <w:rFonts w:ascii="Arial" w:hAnsi="Arial"/>
        </w:rPr>
      </w:pPr>
      <w:r>
        <w:rPr>
          <w:rFonts w:ascii="Arial" w:hAnsi="Arial"/>
        </w:rPr>
        <w:lastRenderedPageBreak/>
        <w:t>PRACTICE MULTIPLE CHOICE QUESTIONS.  The format of the exams/quizzes can sometimes trip students up at first.  Practice with sample multiple choice questions in advance.  Tips for this:</w:t>
      </w:r>
    </w:p>
    <w:p w14:paraId="22486C90" w14:textId="77777777" w:rsidR="003A6126" w:rsidRDefault="003A6126" w:rsidP="003A6126">
      <w:pPr>
        <w:rPr>
          <w:rFonts w:ascii="Arial" w:hAnsi="Arial"/>
        </w:rPr>
      </w:pPr>
    </w:p>
    <w:p w14:paraId="4F799DDD" w14:textId="77777777" w:rsidR="003A6126" w:rsidRDefault="003A6126" w:rsidP="003A6126">
      <w:pPr>
        <w:numPr>
          <w:ilvl w:val="0"/>
          <w:numId w:val="20"/>
        </w:numPr>
        <w:rPr>
          <w:rFonts w:ascii="Arial" w:hAnsi="Arial"/>
        </w:rPr>
      </w:pPr>
      <w:r>
        <w:rPr>
          <w:rFonts w:ascii="Arial" w:hAnsi="Arial"/>
        </w:rPr>
        <w:t>Carefully read the question.  What is it asking for?</w:t>
      </w:r>
    </w:p>
    <w:p w14:paraId="07AA010E" w14:textId="77777777" w:rsidR="003A6126" w:rsidRDefault="003A6126" w:rsidP="003A6126">
      <w:pPr>
        <w:numPr>
          <w:ilvl w:val="0"/>
          <w:numId w:val="20"/>
        </w:numPr>
        <w:rPr>
          <w:rFonts w:ascii="Arial" w:hAnsi="Arial"/>
        </w:rPr>
      </w:pPr>
      <w:r>
        <w:rPr>
          <w:rFonts w:ascii="Arial" w:hAnsi="Arial"/>
        </w:rPr>
        <w:t xml:space="preserve">Examine </w:t>
      </w:r>
      <w:r w:rsidRPr="003A6126">
        <w:rPr>
          <w:rFonts w:ascii="Arial" w:hAnsi="Arial"/>
          <w:b/>
          <w:bCs/>
        </w:rPr>
        <w:t>each</w:t>
      </w:r>
      <w:r>
        <w:rPr>
          <w:rFonts w:ascii="Arial" w:hAnsi="Arial"/>
        </w:rPr>
        <w:t xml:space="preserve"> foil: is it true or false?  Reason through why or why not.</w:t>
      </w:r>
    </w:p>
    <w:p w14:paraId="1FF71A6E" w14:textId="77777777" w:rsidR="003A6126" w:rsidRDefault="003A6126" w:rsidP="003A6126">
      <w:pPr>
        <w:numPr>
          <w:ilvl w:val="0"/>
          <w:numId w:val="20"/>
        </w:numPr>
        <w:rPr>
          <w:rFonts w:ascii="Arial" w:hAnsi="Arial"/>
        </w:rPr>
      </w:pPr>
      <w:r>
        <w:rPr>
          <w:rFonts w:ascii="Arial" w:hAnsi="Arial"/>
        </w:rPr>
        <w:t xml:space="preserve">Identify the right foil by understanding why the others are </w:t>
      </w:r>
      <w:r w:rsidRPr="003A6126">
        <w:rPr>
          <w:rFonts w:ascii="Arial" w:hAnsi="Arial"/>
          <w:b/>
          <w:bCs/>
        </w:rPr>
        <w:t>not</w:t>
      </w:r>
      <w:r>
        <w:rPr>
          <w:rFonts w:ascii="Arial" w:hAnsi="Arial"/>
        </w:rPr>
        <w:t xml:space="preserve"> right.</w:t>
      </w:r>
    </w:p>
    <w:p w14:paraId="65BDA51B" w14:textId="77777777" w:rsidR="003A6126" w:rsidRDefault="003A6126" w:rsidP="003A6126">
      <w:pPr>
        <w:rPr>
          <w:rFonts w:ascii="Arial" w:hAnsi="Arial"/>
        </w:rPr>
      </w:pPr>
    </w:p>
    <w:p w14:paraId="3773F106" w14:textId="77777777" w:rsidR="00316AB5" w:rsidRDefault="00F61A3D" w:rsidP="00316AB5">
      <w:pPr>
        <w:numPr>
          <w:ilvl w:val="0"/>
          <w:numId w:val="15"/>
        </w:numPr>
        <w:rPr>
          <w:rFonts w:ascii="Arial" w:hAnsi="Arial"/>
        </w:rPr>
      </w:pPr>
      <w:r>
        <w:rPr>
          <w:rFonts w:ascii="Arial" w:hAnsi="Arial"/>
        </w:rPr>
        <w:t xml:space="preserve">ASK QUESTIONS:  </w:t>
      </w:r>
      <w:r w:rsidR="00316AB5" w:rsidRPr="00F57D38">
        <w:rPr>
          <w:rFonts w:ascii="Arial" w:hAnsi="Arial"/>
        </w:rPr>
        <w:t>Let your instructor</w:t>
      </w:r>
      <w:r w:rsidR="00316AB5">
        <w:rPr>
          <w:rFonts w:ascii="Arial" w:hAnsi="Arial"/>
        </w:rPr>
        <w:t xml:space="preserve"> or TA</w:t>
      </w:r>
      <w:r w:rsidR="00316AB5" w:rsidRPr="00F57D38">
        <w:rPr>
          <w:rFonts w:ascii="Arial" w:hAnsi="Arial"/>
        </w:rPr>
        <w:t xml:space="preserve"> know if you are having trouble with a concept</w:t>
      </w:r>
      <w:r w:rsidR="00316AB5">
        <w:rPr>
          <w:rFonts w:ascii="Arial" w:hAnsi="Arial"/>
        </w:rPr>
        <w:t>: we can’t help if we don’t know that there is a problem.</w:t>
      </w:r>
    </w:p>
    <w:p w14:paraId="75F24273" w14:textId="1083EEA3" w:rsidR="007E4A8C" w:rsidRDefault="007E4A8C">
      <w:pPr>
        <w:rPr>
          <w:rFonts w:ascii="Arial" w:hAnsi="Arial"/>
        </w:rPr>
      </w:pPr>
      <w:r>
        <w:rPr>
          <w:rFonts w:ascii="Arial" w:hAnsi="Arial"/>
        </w:rPr>
        <w:br w:type="page"/>
      </w:r>
    </w:p>
    <w:p w14:paraId="3066A1EE" w14:textId="77777777" w:rsidR="005F3269" w:rsidRDefault="005F3269" w:rsidP="005F3269">
      <w:pPr>
        <w:rPr>
          <w:rFonts w:ascii="Arial" w:hAnsi="Arial"/>
        </w:rPr>
      </w:pPr>
    </w:p>
    <w:p w14:paraId="69EC3CB9" w14:textId="77777777" w:rsidR="007C4154" w:rsidRDefault="00F85D10" w:rsidP="005F3269">
      <w:pPr>
        <w:rPr>
          <w:rFonts w:ascii="Arial" w:hAnsi="Arial"/>
          <w:b/>
        </w:rPr>
      </w:pPr>
      <w:r w:rsidRPr="00E43F9C">
        <w:rPr>
          <w:rFonts w:ascii="Arial" w:hAnsi="Arial"/>
          <w:b/>
        </w:rPr>
        <w:t xml:space="preserve">LECTURE &amp; RECITATION SCHEDULE: </w:t>
      </w:r>
    </w:p>
    <w:p w14:paraId="26E2644B" w14:textId="77777777" w:rsidR="007C4154" w:rsidRPr="002A72B4" w:rsidRDefault="007C4154" w:rsidP="005F3269">
      <w:pPr>
        <w:rPr>
          <w:rFonts w:ascii="Arial" w:hAnsi="Arial"/>
          <w:i/>
        </w:rPr>
      </w:pPr>
      <w:r w:rsidRPr="002A72B4">
        <w:rPr>
          <w:rFonts w:ascii="Arial" w:hAnsi="Arial"/>
          <w:i/>
        </w:rPr>
        <w:t>L# = Lecture Number (Dates in Red are Fridays)</w:t>
      </w:r>
    </w:p>
    <w:p w14:paraId="4FAE0AB6" w14:textId="1040AB48" w:rsidR="00EC7BDE" w:rsidRPr="00EC7BDE" w:rsidRDefault="00454616" w:rsidP="00EC7BDE">
      <w:pPr>
        <w:pStyle w:val="ListParagraph"/>
        <w:numPr>
          <w:ilvl w:val="0"/>
          <w:numId w:val="24"/>
        </w:numPr>
        <w:rPr>
          <w:rFonts w:ascii="Arial" w:hAnsi="Arial"/>
          <w:i/>
        </w:rPr>
      </w:pPr>
      <w:r w:rsidRPr="00D44449">
        <w:rPr>
          <w:rFonts w:ascii="Arial" w:hAnsi="Arial"/>
          <w:i/>
        </w:rPr>
        <w:t>Note Recitation Grouping</w:t>
      </w:r>
      <w:r w:rsidR="00D44449">
        <w:rPr>
          <w:rFonts w:ascii="Arial" w:hAnsi="Arial"/>
          <w:i/>
        </w:rPr>
        <w:t>:</w:t>
      </w:r>
      <w:r w:rsidRPr="00D44449">
        <w:rPr>
          <w:rFonts w:ascii="Arial" w:hAnsi="Arial"/>
          <w:i/>
        </w:rPr>
        <w:t xml:space="preserve"> </w:t>
      </w:r>
      <w:r w:rsidR="007C4154" w:rsidRPr="00D44449">
        <w:rPr>
          <w:rFonts w:ascii="Arial" w:hAnsi="Arial"/>
          <w:i/>
        </w:rPr>
        <w:t xml:space="preserve">Indicates which lectures </w:t>
      </w:r>
      <w:r w:rsidR="00177789">
        <w:rPr>
          <w:rFonts w:ascii="Arial" w:hAnsi="Arial"/>
          <w:i/>
        </w:rPr>
        <w:t xml:space="preserve">will </w:t>
      </w:r>
      <w:r w:rsidR="007C4154" w:rsidRPr="00D44449">
        <w:rPr>
          <w:rFonts w:ascii="Arial" w:hAnsi="Arial"/>
          <w:i/>
        </w:rPr>
        <w:t>be covered in that weeks’ recitation</w:t>
      </w:r>
      <w:r w:rsidR="00D44449">
        <w:rPr>
          <w:rFonts w:ascii="Arial" w:hAnsi="Arial"/>
          <w:i/>
        </w:rPr>
        <w:t xml:space="preserve"> and whether there is a quiz that week.</w:t>
      </w:r>
    </w:p>
    <w:p w14:paraId="79B87F55" w14:textId="7C391F1E" w:rsidR="00D44449" w:rsidRDefault="00D44449" w:rsidP="00E52381">
      <w:pPr>
        <w:rPr>
          <w:rFonts w:ascii="Times New Roman" w:eastAsia="Calibri" w:hAnsi="Times New Roman"/>
          <w:szCs w:val="24"/>
        </w:rPr>
      </w:pPr>
    </w:p>
    <w:tbl>
      <w:tblPr>
        <w:tblStyle w:val="TableGrid"/>
        <w:tblW w:w="0" w:type="auto"/>
        <w:tblLayout w:type="fixed"/>
        <w:tblLook w:val="04A0" w:firstRow="1" w:lastRow="0" w:firstColumn="1" w:lastColumn="0" w:noHBand="0" w:noVBand="1"/>
        <w:tblCaption w:val="Course Schedule"/>
        <w:tblDescription w:val="Table describing course schedule, instructor, and topics.  Also describes required exams and quizzes.&#10;"/>
      </w:tblPr>
      <w:tblGrid>
        <w:gridCol w:w="918"/>
        <w:gridCol w:w="471"/>
        <w:gridCol w:w="3939"/>
        <w:gridCol w:w="1620"/>
        <w:gridCol w:w="1350"/>
        <w:gridCol w:w="2025"/>
        <w:gridCol w:w="693"/>
      </w:tblGrid>
      <w:tr w:rsidR="00F71169" w:rsidRPr="00ED0709" w14:paraId="4E48AE44" w14:textId="77777777" w:rsidTr="004A729F">
        <w:trPr>
          <w:trHeight w:val="480"/>
        </w:trPr>
        <w:tc>
          <w:tcPr>
            <w:tcW w:w="918" w:type="dxa"/>
            <w:tcBorders>
              <w:top w:val="single" w:sz="12" w:space="0" w:color="auto"/>
              <w:left w:val="single" w:sz="12" w:space="0" w:color="auto"/>
              <w:bottom w:val="single" w:sz="12" w:space="0" w:color="auto"/>
            </w:tcBorders>
            <w:noWrap/>
            <w:hideMark/>
          </w:tcPr>
          <w:p w14:paraId="5F55912F" w14:textId="77777777" w:rsidR="00ED0709" w:rsidRPr="00ED0709" w:rsidRDefault="00ED0709" w:rsidP="00ED0709">
            <w:pPr>
              <w:rPr>
                <w:rFonts w:ascii="Arial" w:eastAsia="Calibri" w:hAnsi="Arial" w:cs="Arial"/>
                <w:b/>
                <w:bCs/>
                <w:sz w:val="20"/>
              </w:rPr>
            </w:pPr>
            <w:bookmarkStart w:id="0" w:name="RANGE!B2:H51"/>
            <w:r w:rsidRPr="00ED0709">
              <w:rPr>
                <w:rFonts w:ascii="Arial" w:eastAsia="Calibri" w:hAnsi="Arial" w:cs="Arial"/>
                <w:b/>
                <w:bCs/>
                <w:sz w:val="20"/>
              </w:rPr>
              <w:t>Dates</w:t>
            </w:r>
            <w:bookmarkEnd w:id="0"/>
          </w:p>
        </w:tc>
        <w:tc>
          <w:tcPr>
            <w:tcW w:w="471" w:type="dxa"/>
            <w:tcBorders>
              <w:top w:val="single" w:sz="12" w:space="0" w:color="auto"/>
              <w:bottom w:val="single" w:sz="12" w:space="0" w:color="auto"/>
            </w:tcBorders>
            <w:noWrap/>
            <w:hideMark/>
          </w:tcPr>
          <w:p w14:paraId="70AFA89D" w14:textId="77777777" w:rsidR="00ED0709" w:rsidRPr="00ED0709" w:rsidRDefault="00ED0709" w:rsidP="00ED0709">
            <w:pPr>
              <w:rPr>
                <w:rFonts w:ascii="Arial" w:eastAsia="Calibri" w:hAnsi="Arial" w:cs="Arial"/>
                <w:b/>
                <w:bCs/>
                <w:sz w:val="20"/>
              </w:rPr>
            </w:pPr>
            <w:r w:rsidRPr="00ED0709">
              <w:rPr>
                <w:rFonts w:ascii="Arial" w:eastAsia="Calibri" w:hAnsi="Arial" w:cs="Arial"/>
                <w:b/>
                <w:bCs/>
                <w:sz w:val="20"/>
              </w:rPr>
              <w:t>L#</w:t>
            </w:r>
          </w:p>
        </w:tc>
        <w:tc>
          <w:tcPr>
            <w:tcW w:w="3939" w:type="dxa"/>
            <w:tcBorders>
              <w:top w:val="single" w:sz="12" w:space="0" w:color="auto"/>
              <w:bottom w:val="single" w:sz="12" w:space="0" w:color="auto"/>
            </w:tcBorders>
            <w:noWrap/>
            <w:hideMark/>
          </w:tcPr>
          <w:p w14:paraId="1DE4887F" w14:textId="77777777" w:rsidR="00ED0709" w:rsidRPr="00ED0709" w:rsidRDefault="00ED0709" w:rsidP="00ED0709">
            <w:pPr>
              <w:rPr>
                <w:rFonts w:ascii="Arial" w:eastAsia="Calibri" w:hAnsi="Arial" w:cs="Arial"/>
                <w:b/>
                <w:bCs/>
                <w:sz w:val="20"/>
              </w:rPr>
            </w:pPr>
            <w:r w:rsidRPr="00ED0709">
              <w:rPr>
                <w:rFonts w:ascii="Arial" w:eastAsia="Calibri" w:hAnsi="Arial" w:cs="Arial"/>
                <w:b/>
                <w:bCs/>
                <w:sz w:val="20"/>
              </w:rPr>
              <w:t>Lecture Topic</w:t>
            </w:r>
          </w:p>
        </w:tc>
        <w:tc>
          <w:tcPr>
            <w:tcW w:w="1620" w:type="dxa"/>
            <w:tcBorders>
              <w:top w:val="single" w:sz="12" w:space="0" w:color="auto"/>
              <w:bottom w:val="single" w:sz="12" w:space="0" w:color="auto"/>
            </w:tcBorders>
            <w:noWrap/>
            <w:hideMark/>
          </w:tcPr>
          <w:p w14:paraId="6355348B" w14:textId="77777777" w:rsidR="00ED0709" w:rsidRPr="00ED0709" w:rsidRDefault="00ED0709" w:rsidP="00ED0709">
            <w:pPr>
              <w:rPr>
                <w:rFonts w:ascii="Arial" w:eastAsia="Calibri" w:hAnsi="Arial" w:cs="Arial"/>
                <w:b/>
                <w:bCs/>
                <w:sz w:val="20"/>
              </w:rPr>
            </w:pPr>
            <w:r w:rsidRPr="00ED0709">
              <w:rPr>
                <w:rFonts w:ascii="Arial" w:eastAsia="Calibri" w:hAnsi="Arial" w:cs="Arial"/>
                <w:b/>
                <w:bCs/>
                <w:sz w:val="20"/>
              </w:rPr>
              <w:t>Instructor</w:t>
            </w:r>
          </w:p>
        </w:tc>
        <w:tc>
          <w:tcPr>
            <w:tcW w:w="1350" w:type="dxa"/>
            <w:tcBorders>
              <w:top w:val="single" w:sz="12" w:space="0" w:color="auto"/>
              <w:bottom w:val="single" w:sz="12" w:space="0" w:color="auto"/>
            </w:tcBorders>
            <w:noWrap/>
            <w:hideMark/>
          </w:tcPr>
          <w:p w14:paraId="56CDB27A" w14:textId="77777777" w:rsidR="00ED0709" w:rsidRPr="00ED0709" w:rsidRDefault="00ED0709" w:rsidP="00ED0709">
            <w:pPr>
              <w:rPr>
                <w:rFonts w:ascii="Arial" w:eastAsia="Calibri" w:hAnsi="Arial" w:cs="Arial"/>
                <w:b/>
                <w:bCs/>
                <w:sz w:val="20"/>
              </w:rPr>
            </w:pPr>
            <w:r w:rsidRPr="00ED0709">
              <w:rPr>
                <w:rFonts w:ascii="Arial" w:eastAsia="Calibri" w:hAnsi="Arial" w:cs="Arial"/>
                <w:b/>
                <w:bCs/>
                <w:sz w:val="20"/>
              </w:rPr>
              <w:t xml:space="preserve">Reading </w:t>
            </w:r>
          </w:p>
        </w:tc>
        <w:tc>
          <w:tcPr>
            <w:tcW w:w="2025" w:type="dxa"/>
            <w:tcBorders>
              <w:top w:val="single" w:sz="12" w:space="0" w:color="auto"/>
              <w:bottom w:val="single" w:sz="12" w:space="0" w:color="auto"/>
            </w:tcBorders>
            <w:noWrap/>
            <w:hideMark/>
          </w:tcPr>
          <w:p w14:paraId="2C44E76F" w14:textId="77777777" w:rsidR="00ED0709" w:rsidRPr="00ED0709" w:rsidRDefault="00ED0709" w:rsidP="00ED0709">
            <w:pPr>
              <w:rPr>
                <w:rFonts w:ascii="Arial" w:eastAsia="Calibri" w:hAnsi="Arial" w:cs="Arial"/>
                <w:b/>
                <w:bCs/>
                <w:sz w:val="20"/>
              </w:rPr>
            </w:pPr>
            <w:r w:rsidRPr="00ED0709">
              <w:rPr>
                <w:rFonts w:ascii="Arial" w:eastAsia="Calibri" w:hAnsi="Arial" w:cs="Arial"/>
                <w:b/>
                <w:bCs/>
                <w:sz w:val="20"/>
              </w:rPr>
              <w:t>Recitation #</w:t>
            </w:r>
          </w:p>
        </w:tc>
        <w:tc>
          <w:tcPr>
            <w:tcW w:w="693" w:type="dxa"/>
            <w:tcBorders>
              <w:top w:val="single" w:sz="12" w:space="0" w:color="auto"/>
              <w:bottom w:val="single" w:sz="12" w:space="0" w:color="auto"/>
              <w:right w:val="single" w:sz="12" w:space="0" w:color="auto"/>
            </w:tcBorders>
            <w:noWrap/>
            <w:hideMark/>
          </w:tcPr>
          <w:p w14:paraId="6A6F637D" w14:textId="77777777" w:rsidR="00ED0709" w:rsidRPr="00ED0709" w:rsidRDefault="00ED0709" w:rsidP="00ED0709">
            <w:pPr>
              <w:rPr>
                <w:rFonts w:ascii="Arial" w:eastAsia="Calibri" w:hAnsi="Arial" w:cs="Arial"/>
                <w:b/>
                <w:bCs/>
                <w:sz w:val="20"/>
              </w:rPr>
            </w:pPr>
            <w:r w:rsidRPr="00ED0709">
              <w:rPr>
                <w:rFonts w:ascii="Arial" w:eastAsia="Calibri" w:hAnsi="Arial" w:cs="Arial"/>
                <w:b/>
                <w:bCs/>
                <w:sz w:val="20"/>
              </w:rPr>
              <w:t>Quiz</w:t>
            </w:r>
          </w:p>
        </w:tc>
      </w:tr>
      <w:tr w:rsidR="00F71169" w:rsidRPr="00ED0709" w14:paraId="1A4CD118" w14:textId="77777777" w:rsidTr="004A729F">
        <w:trPr>
          <w:trHeight w:val="480"/>
        </w:trPr>
        <w:tc>
          <w:tcPr>
            <w:tcW w:w="918" w:type="dxa"/>
            <w:tcBorders>
              <w:top w:val="single" w:sz="12" w:space="0" w:color="auto"/>
              <w:left w:val="single" w:sz="12" w:space="0" w:color="auto"/>
            </w:tcBorders>
            <w:shd w:val="clear" w:color="auto" w:fill="C4BC96" w:themeFill="background2" w:themeFillShade="BF"/>
            <w:noWrap/>
            <w:hideMark/>
          </w:tcPr>
          <w:p w14:paraId="55524A35" w14:textId="77777777" w:rsidR="00ED0709" w:rsidRPr="00ED0709" w:rsidRDefault="00ED0709" w:rsidP="00ED0709">
            <w:pPr>
              <w:rPr>
                <w:rFonts w:ascii="Arial" w:eastAsia="Calibri" w:hAnsi="Arial" w:cs="Arial"/>
                <w:sz w:val="20"/>
              </w:rPr>
            </w:pPr>
            <w:r w:rsidRPr="00ED0709">
              <w:rPr>
                <w:rFonts w:ascii="Arial" w:eastAsia="Calibri" w:hAnsi="Arial" w:cs="Arial"/>
                <w:sz w:val="20"/>
              </w:rPr>
              <w:t>8-Jan</w:t>
            </w:r>
          </w:p>
        </w:tc>
        <w:tc>
          <w:tcPr>
            <w:tcW w:w="471" w:type="dxa"/>
            <w:tcBorders>
              <w:top w:val="single" w:sz="12" w:space="0" w:color="auto"/>
            </w:tcBorders>
            <w:shd w:val="clear" w:color="auto" w:fill="C4BC96" w:themeFill="background2" w:themeFillShade="BF"/>
            <w:noWrap/>
            <w:hideMark/>
          </w:tcPr>
          <w:p w14:paraId="50F5B57C" w14:textId="77777777" w:rsidR="00ED0709" w:rsidRPr="00ED0709" w:rsidRDefault="00ED0709" w:rsidP="00ED0709">
            <w:pPr>
              <w:rPr>
                <w:rFonts w:ascii="Arial" w:eastAsia="Calibri" w:hAnsi="Arial" w:cs="Arial"/>
                <w:sz w:val="20"/>
              </w:rPr>
            </w:pPr>
            <w:r w:rsidRPr="00ED0709">
              <w:rPr>
                <w:rFonts w:ascii="Arial" w:eastAsia="Calibri" w:hAnsi="Arial" w:cs="Arial"/>
                <w:sz w:val="20"/>
              </w:rPr>
              <w:t>1</w:t>
            </w:r>
          </w:p>
        </w:tc>
        <w:tc>
          <w:tcPr>
            <w:tcW w:w="3939" w:type="dxa"/>
            <w:tcBorders>
              <w:top w:val="single" w:sz="12" w:space="0" w:color="auto"/>
            </w:tcBorders>
            <w:shd w:val="clear" w:color="auto" w:fill="C4BC96" w:themeFill="background2" w:themeFillShade="BF"/>
            <w:noWrap/>
            <w:hideMark/>
          </w:tcPr>
          <w:p w14:paraId="7D4034E7" w14:textId="77777777" w:rsidR="00ED0709" w:rsidRPr="00ED0709" w:rsidRDefault="00ED0709" w:rsidP="00ED0709">
            <w:pPr>
              <w:rPr>
                <w:rFonts w:ascii="Arial" w:eastAsia="Calibri" w:hAnsi="Arial" w:cs="Arial"/>
                <w:sz w:val="20"/>
              </w:rPr>
            </w:pPr>
            <w:r w:rsidRPr="00ED0709">
              <w:rPr>
                <w:rFonts w:ascii="Arial" w:eastAsia="Calibri" w:hAnsi="Arial" w:cs="Arial"/>
                <w:sz w:val="20"/>
              </w:rPr>
              <w:t>Renal anatomy and function</w:t>
            </w:r>
          </w:p>
        </w:tc>
        <w:tc>
          <w:tcPr>
            <w:tcW w:w="1620" w:type="dxa"/>
            <w:tcBorders>
              <w:top w:val="single" w:sz="12" w:space="0" w:color="auto"/>
            </w:tcBorders>
            <w:shd w:val="clear" w:color="auto" w:fill="C4BC96" w:themeFill="background2" w:themeFillShade="BF"/>
            <w:noWrap/>
            <w:hideMark/>
          </w:tcPr>
          <w:p w14:paraId="233A8079" w14:textId="77777777" w:rsidR="00ED0709" w:rsidRPr="00ED0709" w:rsidRDefault="00ED0709" w:rsidP="00ED0709">
            <w:pPr>
              <w:rPr>
                <w:rFonts w:ascii="Arial" w:eastAsia="Calibri" w:hAnsi="Arial" w:cs="Arial"/>
                <w:sz w:val="20"/>
              </w:rPr>
            </w:pPr>
            <w:proofErr w:type="spellStart"/>
            <w:r w:rsidRPr="00ED0709">
              <w:rPr>
                <w:rFonts w:ascii="Arial" w:eastAsia="Calibri" w:hAnsi="Arial" w:cs="Arial"/>
                <w:sz w:val="20"/>
              </w:rPr>
              <w:t>Parameswaran</w:t>
            </w:r>
            <w:proofErr w:type="spellEnd"/>
          </w:p>
        </w:tc>
        <w:tc>
          <w:tcPr>
            <w:tcW w:w="1350" w:type="dxa"/>
            <w:tcBorders>
              <w:top w:val="single" w:sz="12" w:space="0" w:color="auto"/>
            </w:tcBorders>
            <w:shd w:val="clear" w:color="auto" w:fill="C4BC96" w:themeFill="background2" w:themeFillShade="BF"/>
            <w:noWrap/>
            <w:hideMark/>
          </w:tcPr>
          <w:p w14:paraId="165F73DB" w14:textId="77777777" w:rsidR="00ED0709" w:rsidRPr="00ED0709" w:rsidRDefault="00ED0709" w:rsidP="00ED0709">
            <w:pPr>
              <w:rPr>
                <w:rFonts w:ascii="Arial" w:eastAsia="Calibri" w:hAnsi="Arial" w:cs="Arial"/>
                <w:sz w:val="20"/>
              </w:rPr>
            </w:pPr>
            <w:r w:rsidRPr="00ED0709">
              <w:rPr>
                <w:rFonts w:ascii="Arial" w:eastAsia="Calibri" w:hAnsi="Arial" w:cs="Arial"/>
                <w:sz w:val="20"/>
              </w:rPr>
              <w:t>p491-96</w:t>
            </w:r>
          </w:p>
        </w:tc>
        <w:tc>
          <w:tcPr>
            <w:tcW w:w="2025" w:type="dxa"/>
            <w:tcBorders>
              <w:top w:val="single" w:sz="12" w:space="0" w:color="auto"/>
            </w:tcBorders>
            <w:shd w:val="clear" w:color="auto" w:fill="C4BC96" w:themeFill="background2" w:themeFillShade="BF"/>
            <w:noWrap/>
            <w:hideMark/>
          </w:tcPr>
          <w:p w14:paraId="66EC607D"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693" w:type="dxa"/>
            <w:tcBorders>
              <w:top w:val="single" w:sz="12" w:space="0" w:color="auto"/>
              <w:right w:val="single" w:sz="12" w:space="0" w:color="auto"/>
            </w:tcBorders>
            <w:shd w:val="clear" w:color="auto" w:fill="C4BC96" w:themeFill="background2" w:themeFillShade="BF"/>
            <w:noWrap/>
            <w:hideMark/>
          </w:tcPr>
          <w:p w14:paraId="153E83A3"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r>
      <w:tr w:rsidR="00B0606D" w:rsidRPr="00ED0709" w14:paraId="41D4F034" w14:textId="77777777" w:rsidTr="004A729F">
        <w:trPr>
          <w:trHeight w:val="480"/>
        </w:trPr>
        <w:tc>
          <w:tcPr>
            <w:tcW w:w="918" w:type="dxa"/>
            <w:tcBorders>
              <w:left w:val="single" w:sz="12" w:space="0" w:color="auto"/>
            </w:tcBorders>
            <w:shd w:val="clear" w:color="auto" w:fill="C4BC96" w:themeFill="background2" w:themeFillShade="BF"/>
            <w:noWrap/>
            <w:hideMark/>
          </w:tcPr>
          <w:p w14:paraId="0FFE4722" w14:textId="77777777" w:rsidR="00ED0709" w:rsidRPr="00ED0709" w:rsidRDefault="00ED0709" w:rsidP="00ED0709">
            <w:pPr>
              <w:rPr>
                <w:rFonts w:ascii="Arial" w:eastAsia="Calibri" w:hAnsi="Arial" w:cs="Arial"/>
                <w:sz w:val="20"/>
              </w:rPr>
            </w:pPr>
            <w:r w:rsidRPr="00ED0709">
              <w:rPr>
                <w:rFonts w:ascii="Arial" w:eastAsia="Calibri" w:hAnsi="Arial" w:cs="Arial"/>
                <w:sz w:val="20"/>
              </w:rPr>
              <w:t>10-Jan</w:t>
            </w:r>
          </w:p>
        </w:tc>
        <w:tc>
          <w:tcPr>
            <w:tcW w:w="471" w:type="dxa"/>
            <w:shd w:val="clear" w:color="auto" w:fill="C4BC96" w:themeFill="background2" w:themeFillShade="BF"/>
            <w:noWrap/>
            <w:hideMark/>
          </w:tcPr>
          <w:p w14:paraId="28FBACC8" w14:textId="77777777" w:rsidR="00ED0709" w:rsidRPr="00ED0709" w:rsidRDefault="00ED0709" w:rsidP="00ED0709">
            <w:pPr>
              <w:rPr>
                <w:rFonts w:ascii="Arial" w:eastAsia="Calibri" w:hAnsi="Arial" w:cs="Arial"/>
                <w:sz w:val="20"/>
              </w:rPr>
            </w:pPr>
            <w:r w:rsidRPr="00ED0709">
              <w:rPr>
                <w:rFonts w:ascii="Arial" w:eastAsia="Calibri" w:hAnsi="Arial" w:cs="Arial"/>
                <w:sz w:val="20"/>
              </w:rPr>
              <w:t>2</w:t>
            </w:r>
          </w:p>
        </w:tc>
        <w:tc>
          <w:tcPr>
            <w:tcW w:w="3939" w:type="dxa"/>
            <w:shd w:val="clear" w:color="auto" w:fill="C4BC96" w:themeFill="background2" w:themeFillShade="BF"/>
            <w:noWrap/>
            <w:hideMark/>
          </w:tcPr>
          <w:p w14:paraId="5A204ECB" w14:textId="77777777" w:rsidR="00ED0709" w:rsidRPr="00ED0709" w:rsidRDefault="00ED0709" w:rsidP="00ED0709">
            <w:pPr>
              <w:rPr>
                <w:rFonts w:ascii="Arial" w:eastAsia="Calibri" w:hAnsi="Arial" w:cs="Arial"/>
                <w:sz w:val="20"/>
              </w:rPr>
            </w:pPr>
            <w:r w:rsidRPr="00ED0709">
              <w:rPr>
                <w:rFonts w:ascii="Arial" w:eastAsia="Calibri" w:hAnsi="Arial" w:cs="Arial"/>
                <w:sz w:val="20"/>
              </w:rPr>
              <w:t>Renal anatomy and function</w:t>
            </w:r>
          </w:p>
        </w:tc>
        <w:tc>
          <w:tcPr>
            <w:tcW w:w="1620" w:type="dxa"/>
            <w:shd w:val="clear" w:color="auto" w:fill="C4BC96" w:themeFill="background2" w:themeFillShade="BF"/>
            <w:noWrap/>
            <w:hideMark/>
          </w:tcPr>
          <w:p w14:paraId="247BAF4B" w14:textId="77777777" w:rsidR="00ED0709" w:rsidRPr="00ED0709" w:rsidRDefault="00ED0709" w:rsidP="00ED0709">
            <w:pPr>
              <w:rPr>
                <w:rFonts w:ascii="Arial" w:eastAsia="Calibri" w:hAnsi="Arial" w:cs="Arial"/>
                <w:sz w:val="20"/>
              </w:rPr>
            </w:pPr>
            <w:proofErr w:type="spellStart"/>
            <w:r w:rsidRPr="00ED0709">
              <w:rPr>
                <w:rFonts w:ascii="Arial" w:eastAsia="Calibri" w:hAnsi="Arial" w:cs="Arial"/>
                <w:sz w:val="20"/>
              </w:rPr>
              <w:t>Parameswaran</w:t>
            </w:r>
            <w:proofErr w:type="spellEnd"/>
          </w:p>
        </w:tc>
        <w:tc>
          <w:tcPr>
            <w:tcW w:w="1350" w:type="dxa"/>
            <w:shd w:val="clear" w:color="auto" w:fill="C4BC96" w:themeFill="background2" w:themeFillShade="BF"/>
            <w:noWrap/>
            <w:hideMark/>
          </w:tcPr>
          <w:p w14:paraId="38009927" w14:textId="77777777" w:rsidR="00ED0709" w:rsidRPr="00ED0709" w:rsidRDefault="00ED0709" w:rsidP="00ED0709">
            <w:pPr>
              <w:rPr>
                <w:rFonts w:ascii="Arial" w:eastAsia="Calibri" w:hAnsi="Arial" w:cs="Arial"/>
                <w:sz w:val="20"/>
              </w:rPr>
            </w:pPr>
            <w:r w:rsidRPr="00ED0709">
              <w:rPr>
                <w:rFonts w:ascii="Arial" w:eastAsia="Calibri" w:hAnsi="Arial" w:cs="Arial"/>
                <w:sz w:val="20"/>
              </w:rPr>
              <w:t>p496-505</w:t>
            </w:r>
          </w:p>
        </w:tc>
        <w:tc>
          <w:tcPr>
            <w:tcW w:w="2025" w:type="dxa"/>
            <w:shd w:val="clear" w:color="auto" w:fill="C4BC96" w:themeFill="background2" w:themeFillShade="BF"/>
            <w:noWrap/>
            <w:hideMark/>
          </w:tcPr>
          <w:p w14:paraId="0A003CE5"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693" w:type="dxa"/>
            <w:tcBorders>
              <w:right w:val="single" w:sz="12" w:space="0" w:color="auto"/>
            </w:tcBorders>
            <w:shd w:val="clear" w:color="auto" w:fill="C4BC96" w:themeFill="background2" w:themeFillShade="BF"/>
            <w:noWrap/>
            <w:hideMark/>
          </w:tcPr>
          <w:p w14:paraId="462CDADB"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r>
      <w:tr w:rsidR="00F71169" w:rsidRPr="00ED0709" w14:paraId="1D79D23D" w14:textId="77777777" w:rsidTr="004A729F">
        <w:trPr>
          <w:trHeight w:val="480"/>
        </w:trPr>
        <w:tc>
          <w:tcPr>
            <w:tcW w:w="918" w:type="dxa"/>
            <w:tcBorders>
              <w:left w:val="single" w:sz="12" w:space="0" w:color="auto"/>
              <w:bottom w:val="single" w:sz="12" w:space="0" w:color="auto"/>
            </w:tcBorders>
            <w:shd w:val="clear" w:color="auto" w:fill="C4BC96" w:themeFill="background2" w:themeFillShade="BF"/>
            <w:noWrap/>
            <w:hideMark/>
          </w:tcPr>
          <w:p w14:paraId="210FE345" w14:textId="77777777" w:rsidR="00ED0709" w:rsidRPr="00ED0709" w:rsidRDefault="00ED0709" w:rsidP="00ED0709">
            <w:pPr>
              <w:rPr>
                <w:rFonts w:ascii="Arial" w:eastAsia="Calibri" w:hAnsi="Arial" w:cs="Arial"/>
                <w:sz w:val="20"/>
              </w:rPr>
            </w:pPr>
            <w:r w:rsidRPr="0016589E">
              <w:rPr>
                <w:rFonts w:ascii="Arial" w:eastAsia="Calibri" w:hAnsi="Arial" w:cs="Arial"/>
                <w:color w:val="FF0000"/>
                <w:sz w:val="20"/>
              </w:rPr>
              <w:t>12-Jan</w:t>
            </w:r>
          </w:p>
        </w:tc>
        <w:tc>
          <w:tcPr>
            <w:tcW w:w="471" w:type="dxa"/>
            <w:tcBorders>
              <w:bottom w:val="single" w:sz="12" w:space="0" w:color="auto"/>
            </w:tcBorders>
            <w:shd w:val="clear" w:color="auto" w:fill="C4BC96" w:themeFill="background2" w:themeFillShade="BF"/>
            <w:noWrap/>
            <w:hideMark/>
          </w:tcPr>
          <w:p w14:paraId="798E8283" w14:textId="77777777" w:rsidR="00ED0709" w:rsidRPr="00ED0709" w:rsidRDefault="00ED0709" w:rsidP="00ED0709">
            <w:pPr>
              <w:rPr>
                <w:rFonts w:ascii="Arial" w:eastAsia="Calibri" w:hAnsi="Arial" w:cs="Arial"/>
                <w:sz w:val="20"/>
              </w:rPr>
            </w:pPr>
            <w:r w:rsidRPr="00ED0709">
              <w:rPr>
                <w:rFonts w:ascii="Arial" w:eastAsia="Calibri" w:hAnsi="Arial" w:cs="Arial"/>
                <w:sz w:val="20"/>
              </w:rPr>
              <w:t>3</w:t>
            </w:r>
          </w:p>
        </w:tc>
        <w:tc>
          <w:tcPr>
            <w:tcW w:w="3939" w:type="dxa"/>
            <w:tcBorders>
              <w:bottom w:val="single" w:sz="12" w:space="0" w:color="auto"/>
            </w:tcBorders>
            <w:shd w:val="clear" w:color="auto" w:fill="C4BC96" w:themeFill="background2" w:themeFillShade="BF"/>
            <w:noWrap/>
            <w:hideMark/>
          </w:tcPr>
          <w:p w14:paraId="6B31E17C" w14:textId="77777777" w:rsidR="00ED0709" w:rsidRPr="00ED0709" w:rsidRDefault="00ED0709" w:rsidP="00ED0709">
            <w:pPr>
              <w:rPr>
                <w:rFonts w:ascii="Arial" w:eastAsia="Calibri" w:hAnsi="Arial" w:cs="Arial"/>
                <w:sz w:val="20"/>
              </w:rPr>
            </w:pPr>
            <w:r w:rsidRPr="00ED0709">
              <w:rPr>
                <w:rFonts w:ascii="Arial" w:eastAsia="Calibri" w:hAnsi="Arial" w:cs="Arial"/>
                <w:sz w:val="20"/>
              </w:rPr>
              <w:t>Glomerular filtration</w:t>
            </w:r>
          </w:p>
        </w:tc>
        <w:tc>
          <w:tcPr>
            <w:tcW w:w="1620" w:type="dxa"/>
            <w:tcBorders>
              <w:bottom w:val="single" w:sz="12" w:space="0" w:color="auto"/>
            </w:tcBorders>
            <w:shd w:val="clear" w:color="auto" w:fill="C4BC96" w:themeFill="background2" w:themeFillShade="BF"/>
            <w:noWrap/>
            <w:hideMark/>
          </w:tcPr>
          <w:p w14:paraId="73A442A9" w14:textId="77777777" w:rsidR="00ED0709" w:rsidRPr="00ED0709" w:rsidRDefault="00ED0709" w:rsidP="00ED0709">
            <w:pPr>
              <w:rPr>
                <w:rFonts w:ascii="Arial" w:eastAsia="Calibri" w:hAnsi="Arial" w:cs="Arial"/>
                <w:sz w:val="20"/>
              </w:rPr>
            </w:pPr>
            <w:proofErr w:type="spellStart"/>
            <w:r w:rsidRPr="00ED0709">
              <w:rPr>
                <w:rFonts w:ascii="Arial" w:eastAsia="Calibri" w:hAnsi="Arial" w:cs="Arial"/>
                <w:sz w:val="20"/>
              </w:rPr>
              <w:t>Parameswaran</w:t>
            </w:r>
            <w:proofErr w:type="spellEnd"/>
          </w:p>
        </w:tc>
        <w:tc>
          <w:tcPr>
            <w:tcW w:w="1350" w:type="dxa"/>
            <w:tcBorders>
              <w:bottom w:val="single" w:sz="12" w:space="0" w:color="auto"/>
            </w:tcBorders>
            <w:shd w:val="clear" w:color="auto" w:fill="C4BC96" w:themeFill="background2" w:themeFillShade="BF"/>
            <w:noWrap/>
            <w:hideMark/>
          </w:tcPr>
          <w:p w14:paraId="7F9E4DE5" w14:textId="77777777" w:rsidR="00ED0709" w:rsidRPr="00ED0709" w:rsidRDefault="00ED0709" w:rsidP="00ED0709">
            <w:pPr>
              <w:rPr>
                <w:rFonts w:ascii="Arial" w:eastAsia="Calibri" w:hAnsi="Arial" w:cs="Arial"/>
                <w:sz w:val="20"/>
              </w:rPr>
            </w:pPr>
            <w:r w:rsidRPr="00ED0709">
              <w:rPr>
                <w:rFonts w:ascii="Arial" w:eastAsia="Calibri" w:hAnsi="Arial" w:cs="Arial"/>
                <w:sz w:val="20"/>
              </w:rPr>
              <w:t>p505-517</w:t>
            </w:r>
          </w:p>
        </w:tc>
        <w:tc>
          <w:tcPr>
            <w:tcW w:w="2025" w:type="dxa"/>
            <w:tcBorders>
              <w:bottom w:val="single" w:sz="12" w:space="0" w:color="auto"/>
            </w:tcBorders>
            <w:shd w:val="clear" w:color="auto" w:fill="C4BC96" w:themeFill="background2" w:themeFillShade="BF"/>
            <w:noWrap/>
            <w:hideMark/>
          </w:tcPr>
          <w:p w14:paraId="771F37CF"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693" w:type="dxa"/>
            <w:tcBorders>
              <w:bottom w:val="single" w:sz="12" w:space="0" w:color="auto"/>
              <w:right w:val="single" w:sz="12" w:space="0" w:color="auto"/>
            </w:tcBorders>
            <w:shd w:val="clear" w:color="auto" w:fill="C4BC96" w:themeFill="background2" w:themeFillShade="BF"/>
            <w:noWrap/>
            <w:hideMark/>
          </w:tcPr>
          <w:p w14:paraId="03ACF684"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r>
      <w:tr w:rsidR="00F71169" w:rsidRPr="00ED0709" w14:paraId="6A15F9CB" w14:textId="77777777" w:rsidTr="004A729F">
        <w:trPr>
          <w:trHeight w:val="480"/>
        </w:trPr>
        <w:tc>
          <w:tcPr>
            <w:tcW w:w="918" w:type="dxa"/>
            <w:tcBorders>
              <w:top w:val="single" w:sz="12" w:space="0" w:color="auto"/>
              <w:left w:val="single" w:sz="12" w:space="0" w:color="auto"/>
              <w:bottom w:val="single" w:sz="12" w:space="0" w:color="auto"/>
            </w:tcBorders>
            <w:noWrap/>
            <w:hideMark/>
          </w:tcPr>
          <w:p w14:paraId="65832F0C" w14:textId="77777777" w:rsidR="00ED0709" w:rsidRPr="00ED0709" w:rsidRDefault="00ED0709" w:rsidP="00ED0709">
            <w:pPr>
              <w:rPr>
                <w:rFonts w:ascii="Arial" w:eastAsia="Calibri" w:hAnsi="Arial" w:cs="Arial"/>
                <w:sz w:val="20"/>
              </w:rPr>
            </w:pPr>
            <w:r w:rsidRPr="00ED0709">
              <w:rPr>
                <w:rFonts w:ascii="Arial" w:eastAsia="Calibri" w:hAnsi="Arial" w:cs="Arial"/>
                <w:sz w:val="20"/>
              </w:rPr>
              <w:t>15-Jan</w:t>
            </w:r>
          </w:p>
        </w:tc>
        <w:tc>
          <w:tcPr>
            <w:tcW w:w="471" w:type="dxa"/>
            <w:tcBorders>
              <w:top w:val="single" w:sz="12" w:space="0" w:color="auto"/>
              <w:bottom w:val="single" w:sz="12" w:space="0" w:color="auto"/>
            </w:tcBorders>
            <w:noWrap/>
            <w:hideMark/>
          </w:tcPr>
          <w:p w14:paraId="74B0C4BC"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3939" w:type="dxa"/>
            <w:tcBorders>
              <w:top w:val="single" w:sz="12" w:space="0" w:color="auto"/>
              <w:bottom w:val="single" w:sz="12" w:space="0" w:color="auto"/>
            </w:tcBorders>
            <w:noWrap/>
            <w:hideMark/>
          </w:tcPr>
          <w:p w14:paraId="3C785749" w14:textId="77777777" w:rsidR="00ED0709" w:rsidRPr="00ED0709" w:rsidRDefault="00ED0709" w:rsidP="00ED0709">
            <w:pPr>
              <w:rPr>
                <w:rFonts w:ascii="Arial" w:eastAsia="Calibri" w:hAnsi="Arial" w:cs="Arial"/>
                <w:sz w:val="20"/>
              </w:rPr>
            </w:pPr>
            <w:r w:rsidRPr="00ED0709">
              <w:rPr>
                <w:rFonts w:ascii="Arial" w:eastAsia="Calibri" w:hAnsi="Arial" w:cs="Arial"/>
                <w:sz w:val="20"/>
              </w:rPr>
              <w:t>Martin Luther King Day - No Class</w:t>
            </w:r>
          </w:p>
        </w:tc>
        <w:tc>
          <w:tcPr>
            <w:tcW w:w="1620" w:type="dxa"/>
            <w:tcBorders>
              <w:top w:val="single" w:sz="12" w:space="0" w:color="auto"/>
              <w:bottom w:val="single" w:sz="12" w:space="0" w:color="auto"/>
            </w:tcBorders>
            <w:noWrap/>
            <w:hideMark/>
          </w:tcPr>
          <w:p w14:paraId="6FB95014"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1350" w:type="dxa"/>
            <w:tcBorders>
              <w:top w:val="single" w:sz="12" w:space="0" w:color="auto"/>
              <w:bottom w:val="single" w:sz="12" w:space="0" w:color="auto"/>
            </w:tcBorders>
            <w:noWrap/>
            <w:hideMark/>
          </w:tcPr>
          <w:p w14:paraId="3341F0D3"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2025" w:type="dxa"/>
            <w:tcBorders>
              <w:top w:val="single" w:sz="12" w:space="0" w:color="auto"/>
              <w:bottom w:val="single" w:sz="12" w:space="0" w:color="auto"/>
            </w:tcBorders>
            <w:noWrap/>
            <w:hideMark/>
          </w:tcPr>
          <w:p w14:paraId="03C09550"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693" w:type="dxa"/>
            <w:tcBorders>
              <w:top w:val="single" w:sz="12" w:space="0" w:color="auto"/>
              <w:bottom w:val="single" w:sz="12" w:space="0" w:color="auto"/>
              <w:right w:val="single" w:sz="12" w:space="0" w:color="auto"/>
            </w:tcBorders>
            <w:noWrap/>
            <w:hideMark/>
          </w:tcPr>
          <w:p w14:paraId="0E2CDC8E"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r>
      <w:tr w:rsidR="00F71169" w:rsidRPr="00ED0709" w14:paraId="21A498E9" w14:textId="77777777" w:rsidTr="004A729F">
        <w:trPr>
          <w:trHeight w:val="480"/>
        </w:trPr>
        <w:tc>
          <w:tcPr>
            <w:tcW w:w="918" w:type="dxa"/>
            <w:tcBorders>
              <w:top w:val="single" w:sz="12" w:space="0" w:color="auto"/>
              <w:left w:val="single" w:sz="12" w:space="0" w:color="auto"/>
            </w:tcBorders>
            <w:shd w:val="clear" w:color="auto" w:fill="C4BC96" w:themeFill="background2" w:themeFillShade="BF"/>
            <w:noWrap/>
            <w:hideMark/>
          </w:tcPr>
          <w:p w14:paraId="681CC227" w14:textId="77777777" w:rsidR="00ED0709" w:rsidRPr="00ED0709" w:rsidRDefault="00ED0709" w:rsidP="00ED0709">
            <w:pPr>
              <w:rPr>
                <w:rFonts w:ascii="Arial" w:eastAsia="Calibri" w:hAnsi="Arial" w:cs="Arial"/>
                <w:sz w:val="20"/>
              </w:rPr>
            </w:pPr>
            <w:r w:rsidRPr="00ED0709">
              <w:rPr>
                <w:rFonts w:ascii="Arial" w:eastAsia="Calibri" w:hAnsi="Arial" w:cs="Arial"/>
                <w:sz w:val="20"/>
              </w:rPr>
              <w:t>17-Jan</w:t>
            </w:r>
          </w:p>
        </w:tc>
        <w:tc>
          <w:tcPr>
            <w:tcW w:w="471" w:type="dxa"/>
            <w:tcBorders>
              <w:top w:val="single" w:sz="12" w:space="0" w:color="auto"/>
            </w:tcBorders>
            <w:shd w:val="clear" w:color="auto" w:fill="C4BC96" w:themeFill="background2" w:themeFillShade="BF"/>
            <w:noWrap/>
            <w:hideMark/>
          </w:tcPr>
          <w:p w14:paraId="3251311A" w14:textId="77777777" w:rsidR="00ED0709" w:rsidRPr="00ED0709" w:rsidRDefault="00ED0709" w:rsidP="00ED0709">
            <w:pPr>
              <w:rPr>
                <w:rFonts w:ascii="Arial" w:eastAsia="Calibri" w:hAnsi="Arial" w:cs="Arial"/>
                <w:sz w:val="20"/>
              </w:rPr>
            </w:pPr>
            <w:r w:rsidRPr="00ED0709">
              <w:rPr>
                <w:rFonts w:ascii="Arial" w:eastAsia="Calibri" w:hAnsi="Arial" w:cs="Arial"/>
                <w:sz w:val="20"/>
              </w:rPr>
              <w:t>4</w:t>
            </w:r>
          </w:p>
        </w:tc>
        <w:tc>
          <w:tcPr>
            <w:tcW w:w="3939" w:type="dxa"/>
            <w:tcBorders>
              <w:top w:val="single" w:sz="12" w:space="0" w:color="auto"/>
            </w:tcBorders>
            <w:shd w:val="clear" w:color="auto" w:fill="C4BC96" w:themeFill="background2" w:themeFillShade="BF"/>
            <w:noWrap/>
            <w:hideMark/>
          </w:tcPr>
          <w:p w14:paraId="6FD5919A" w14:textId="77777777" w:rsidR="00ED0709" w:rsidRPr="00ED0709" w:rsidRDefault="00ED0709" w:rsidP="00ED0709">
            <w:pPr>
              <w:rPr>
                <w:rFonts w:ascii="Arial" w:eastAsia="Calibri" w:hAnsi="Arial" w:cs="Arial"/>
                <w:sz w:val="20"/>
              </w:rPr>
            </w:pPr>
            <w:r w:rsidRPr="00ED0709">
              <w:rPr>
                <w:rFonts w:ascii="Arial" w:eastAsia="Calibri" w:hAnsi="Arial" w:cs="Arial"/>
                <w:sz w:val="20"/>
              </w:rPr>
              <w:t xml:space="preserve"> Glomerular filtration and tubular transport</w:t>
            </w:r>
          </w:p>
        </w:tc>
        <w:tc>
          <w:tcPr>
            <w:tcW w:w="1620" w:type="dxa"/>
            <w:tcBorders>
              <w:top w:val="single" w:sz="12" w:space="0" w:color="auto"/>
            </w:tcBorders>
            <w:shd w:val="clear" w:color="auto" w:fill="C4BC96" w:themeFill="background2" w:themeFillShade="BF"/>
            <w:noWrap/>
            <w:hideMark/>
          </w:tcPr>
          <w:p w14:paraId="6F3FB502" w14:textId="77777777" w:rsidR="00ED0709" w:rsidRPr="00ED0709" w:rsidRDefault="00ED0709" w:rsidP="00ED0709">
            <w:pPr>
              <w:rPr>
                <w:rFonts w:ascii="Arial" w:eastAsia="Calibri" w:hAnsi="Arial" w:cs="Arial"/>
                <w:sz w:val="20"/>
              </w:rPr>
            </w:pPr>
            <w:proofErr w:type="spellStart"/>
            <w:r w:rsidRPr="00ED0709">
              <w:rPr>
                <w:rFonts w:ascii="Arial" w:eastAsia="Calibri" w:hAnsi="Arial" w:cs="Arial"/>
                <w:sz w:val="20"/>
              </w:rPr>
              <w:t>Parameswaran</w:t>
            </w:r>
            <w:proofErr w:type="spellEnd"/>
          </w:p>
        </w:tc>
        <w:tc>
          <w:tcPr>
            <w:tcW w:w="1350" w:type="dxa"/>
            <w:tcBorders>
              <w:top w:val="single" w:sz="12" w:space="0" w:color="auto"/>
              <w:right w:val="single" w:sz="12" w:space="0" w:color="auto"/>
            </w:tcBorders>
            <w:shd w:val="clear" w:color="auto" w:fill="C4BC96" w:themeFill="background2" w:themeFillShade="BF"/>
            <w:noWrap/>
            <w:hideMark/>
          </w:tcPr>
          <w:p w14:paraId="7A0FF580" w14:textId="77777777" w:rsidR="00ED0709" w:rsidRPr="00ED0709" w:rsidRDefault="00ED0709" w:rsidP="00ED0709">
            <w:pPr>
              <w:rPr>
                <w:rFonts w:ascii="Arial" w:eastAsia="Calibri" w:hAnsi="Arial" w:cs="Arial"/>
                <w:sz w:val="20"/>
              </w:rPr>
            </w:pPr>
            <w:r w:rsidRPr="00ED0709">
              <w:rPr>
                <w:rFonts w:ascii="Arial" w:eastAsia="Calibri" w:hAnsi="Arial" w:cs="Arial"/>
                <w:sz w:val="20"/>
              </w:rPr>
              <w:t>p517-520</w:t>
            </w:r>
          </w:p>
        </w:tc>
        <w:tc>
          <w:tcPr>
            <w:tcW w:w="2025" w:type="dxa"/>
            <w:tcBorders>
              <w:top w:val="single" w:sz="12" w:space="0" w:color="auto"/>
              <w:left w:val="single" w:sz="12" w:space="0" w:color="auto"/>
            </w:tcBorders>
            <w:shd w:val="clear" w:color="auto" w:fill="C4BC96" w:themeFill="background2" w:themeFillShade="BF"/>
            <w:noWrap/>
            <w:hideMark/>
          </w:tcPr>
          <w:p w14:paraId="514A1F5E" w14:textId="64952546" w:rsidR="00ED0709" w:rsidRPr="00ED0709" w:rsidRDefault="00FC628F" w:rsidP="00ED0709">
            <w:pPr>
              <w:rPr>
                <w:rFonts w:ascii="Arial" w:eastAsia="Calibri" w:hAnsi="Arial" w:cs="Arial"/>
                <w:sz w:val="20"/>
              </w:rPr>
            </w:pPr>
            <w:r>
              <w:rPr>
                <w:rFonts w:ascii="Arial" w:eastAsia="Calibri" w:hAnsi="Arial" w:cs="Arial"/>
                <w:sz w:val="20"/>
              </w:rPr>
              <w:t xml:space="preserve">Recitation </w:t>
            </w:r>
            <w:r w:rsidR="00ED0709" w:rsidRPr="00ED0709">
              <w:rPr>
                <w:rFonts w:ascii="Arial" w:eastAsia="Calibri" w:hAnsi="Arial" w:cs="Arial"/>
                <w:sz w:val="20"/>
              </w:rPr>
              <w:t>1</w:t>
            </w:r>
          </w:p>
        </w:tc>
        <w:tc>
          <w:tcPr>
            <w:tcW w:w="693" w:type="dxa"/>
            <w:tcBorders>
              <w:top w:val="single" w:sz="12" w:space="0" w:color="auto"/>
              <w:right w:val="single" w:sz="12" w:space="0" w:color="auto"/>
            </w:tcBorders>
            <w:shd w:val="clear" w:color="auto" w:fill="C4BC96" w:themeFill="background2" w:themeFillShade="BF"/>
            <w:noWrap/>
            <w:hideMark/>
          </w:tcPr>
          <w:p w14:paraId="23A23A55"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r>
      <w:tr w:rsidR="009434CB" w:rsidRPr="00ED0709" w14:paraId="605AB8CD" w14:textId="77777777" w:rsidTr="004A729F">
        <w:trPr>
          <w:trHeight w:val="480"/>
        </w:trPr>
        <w:tc>
          <w:tcPr>
            <w:tcW w:w="918" w:type="dxa"/>
            <w:tcBorders>
              <w:left w:val="single" w:sz="12" w:space="0" w:color="auto"/>
            </w:tcBorders>
            <w:shd w:val="clear" w:color="auto" w:fill="C4BC96" w:themeFill="background2" w:themeFillShade="BF"/>
            <w:noWrap/>
            <w:hideMark/>
          </w:tcPr>
          <w:p w14:paraId="428AE7CE" w14:textId="77777777" w:rsidR="00ED0709" w:rsidRPr="00ED0709" w:rsidRDefault="00ED0709" w:rsidP="00ED0709">
            <w:pPr>
              <w:rPr>
                <w:rFonts w:ascii="Arial" w:eastAsia="Calibri" w:hAnsi="Arial" w:cs="Arial"/>
                <w:sz w:val="20"/>
              </w:rPr>
            </w:pPr>
            <w:r w:rsidRPr="0016589E">
              <w:rPr>
                <w:rFonts w:ascii="Arial" w:eastAsia="Calibri" w:hAnsi="Arial" w:cs="Arial"/>
                <w:color w:val="FF0000"/>
                <w:sz w:val="20"/>
              </w:rPr>
              <w:t>19-Jan</w:t>
            </w:r>
          </w:p>
        </w:tc>
        <w:tc>
          <w:tcPr>
            <w:tcW w:w="471" w:type="dxa"/>
            <w:shd w:val="clear" w:color="auto" w:fill="C4BC96" w:themeFill="background2" w:themeFillShade="BF"/>
            <w:noWrap/>
            <w:hideMark/>
          </w:tcPr>
          <w:p w14:paraId="65EB9669" w14:textId="77777777" w:rsidR="00ED0709" w:rsidRPr="00ED0709" w:rsidRDefault="00ED0709" w:rsidP="00ED0709">
            <w:pPr>
              <w:rPr>
                <w:rFonts w:ascii="Arial" w:eastAsia="Calibri" w:hAnsi="Arial" w:cs="Arial"/>
                <w:sz w:val="20"/>
              </w:rPr>
            </w:pPr>
            <w:r w:rsidRPr="00ED0709">
              <w:rPr>
                <w:rFonts w:ascii="Arial" w:eastAsia="Calibri" w:hAnsi="Arial" w:cs="Arial"/>
                <w:sz w:val="20"/>
              </w:rPr>
              <w:t>5</w:t>
            </w:r>
          </w:p>
        </w:tc>
        <w:tc>
          <w:tcPr>
            <w:tcW w:w="3939" w:type="dxa"/>
            <w:shd w:val="clear" w:color="auto" w:fill="C4BC96" w:themeFill="background2" w:themeFillShade="BF"/>
            <w:noWrap/>
            <w:hideMark/>
          </w:tcPr>
          <w:p w14:paraId="19F62C6A" w14:textId="77777777" w:rsidR="00ED0709" w:rsidRPr="00ED0709" w:rsidRDefault="00ED0709" w:rsidP="00ED0709">
            <w:pPr>
              <w:rPr>
                <w:rFonts w:ascii="Arial" w:eastAsia="Calibri" w:hAnsi="Arial" w:cs="Arial"/>
                <w:sz w:val="20"/>
              </w:rPr>
            </w:pPr>
            <w:r w:rsidRPr="00ED0709">
              <w:rPr>
                <w:rFonts w:ascii="Arial" w:eastAsia="Calibri" w:hAnsi="Arial" w:cs="Arial"/>
                <w:sz w:val="20"/>
              </w:rPr>
              <w:t>Tubular transport</w:t>
            </w:r>
          </w:p>
        </w:tc>
        <w:tc>
          <w:tcPr>
            <w:tcW w:w="1620" w:type="dxa"/>
            <w:shd w:val="clear" w:color="auto" w:fill="C4BC96" w:themeFill="background2" w:themeFillShade="BF"/>
            <w:noWrap/>
            <w:hideMark/>
          </w:tcPr>
          <w:p w14:paraId="14129210" w14:textId="77777777" w:rsidR="00ED0709" w:rsidRPr="00ED0709" w:rsidRDefault="00ED0709" w:rsidP="00ED0709">
            <w:pPr>
              <w:rPr>
                <w:rFonts w:ascii="Arial" w:eastAsia="Calibri" w:hAnsi="Arial" w:cs="Arial"/>
                <w:sz w:val="20"/>
              </w:rPr>
            </w:pPr>
            <w:proofErr w:type="spellStart"/>
            <w:r w:rsidRPr="00ED0709">
              <w:rPr>
                <w:rFonts w:ascii="Arial" w:eastAsia="Calibri" w:hAnsi="Arial" w:cs="Arial"/>
                <w:sz w:val="20"/>
              </w:rPr>
              <w:t>Parameswaran</w:t>
            </w:r>
            <w:proofErr w:type="spellEnd"/>
          </w:p>
        </w:tc>
        <w:tc>
          <w:tcPr>
            <w:tcW w:w="1350" w:type="dxa"/>
            <w:tcBorders>
              <w:right w:val="single" w:sz="12" w:space="0" w:color="auto"/>
            </w:tcBorders>
            <w:shd w:val="clear" w:color="auto" w:fill="C4BC96" w:themeFill="background2" w:themeFillShade="BF"/>
            <w:noWrap/>
            <w:hideMark/>
          </w:tcPr>
          <w:p w14:paraId="277A2217" w14:textId="77777777" w:rsidR="00ED0709" w:rsidRPr="00ED0709" w:rsidRDefault="00ED0709" w:rsidP="00ED0709">
            <w:pPr>
              <w:rPr>
                <w:rFonts w:ascii="Arial" w:eastAsia="Calibri" w:hAnsi="Arial" w:cs="Arial"/>
                <w:sz w:val="20"/>
              </w:rPr>
            </w:pPr>
            <w:r w:rsidRPr="00ED0709">
              <w:rPr>
                <w:rFonts w:ascii="Arial" w:eastAsia="Calibri" w:hAnsi="Arial" w:cs="Arial"/>
                <w:sz w:val="20"/>
              </w:rPr>
              <w:t>p535-547</w:t>
            </w:r>
          </w:p>
        </w:tc>
        <w:tc>
          <w:tcPr>
            <w:tcW w:w="2025" w:type="dxa"/>
            <w:tcBorders>
              <w:left w:val="single" w:sz="12" w:space="0" w:color="auto"/>
              <w:bottom w:val="single" w:sz="12" w:space="0" w:color="auto"/>
            </w:tcBorders>
            <w:shd w:val="clear" w:color="auto" w:fill="C4BC96" w:themeFill="background2" w:themeFillShade="BF"/>
            <w:noWrap/>
            <w:hideMark/>
          </w:tcPr>
          <w:p w14:paraId="137AA1A0" w14:textId="77777777" w:rsidR="00ED0709" w:rsidRPr="00ED0709" w:rsidRDefault="00ED0709" w:rsidP="00ED0709">
            <w:pPr>
              <w:rPr>
                <w:rFonts w:ascii="Arial" w:eastAsia="Calibri" w:hAnsi="Arial" w:cs="Arial"/>
                <w:sz w:val="20"/>
              </w:rPr>
            </w:pPr>
            <w:r w:rsidRPr="00ED0709">
              <w:rPr>
                <w:rFonts w:ascii="Arial" w:eastAsia="Calibri" w:hAnsi="Arial" w:cs="Arial"/>
                <w:sz w:val="20"/>
              </w:rPr>
              <w:t>Lectures 1,2,3</w:t>
            </w:r>
          </w:p>
        </w:tc>
        <w:tc>
          <w:tcPr>
            <w:tcW w:w="693" w:type="dxa"/>
            <w:tcBorders>
              <w:bottom w:val="single" w:sz="12" w:space="0" w:color="auto"/>
              <w:right w:val="single" w:sz="12" w:space="0" w:color="auto"/>
            </w:tcBorders>
            <w:shd w:val="clear" w:color="auto" w:fill="C4BC96" w:themeFill="background2" w:themeFillShade="BF"/>
            <w:noWrap/>
            <w:hideMark/>
          </w:tcPr>
          <w:p w14:paraId="629745B9" w14:textId="77777777" w:rsidR="00ED0709" w:rsidRPr="00ED0709" w:rsidRDefault="00ED0709" w:rsidP="00ED0709">
            <w:pPr>
              <w:rPr>
                <w:rFonts w:ascii="Arial" w:eastAsia="Calibri" w:hAnsi="Arial" w:cs="Arial"/>
                <w:sz w:val="20"/>
              </w:rPr>
            </w:pPr>
            <w:r w:rsidRPr="00ED0709">
              <w:rPr>
                <w:rFonts w:ascii="Arial" w:eastAsia="Calibri" w:hAnsi="Arial" w:cs="Arial"/>
                <w:sz w:val="20"/>
              </w:rPr>
              <w:t>Yes</w:t>
            </w:r>
          </w:p>
        </w:tc>
      </w:tr>
      <w:tr w:rsidR="009434CB" w:rsidRPr="00ED0709" w14:paraId="5A26B5F8" w14:textId="77777777" w:rsidTr="004A729F">
        <w:trPr>
          <w:trHeight w:val="480"/>
        </w:trPr>
        <w:tc>
          <w:tcPr>
            <w:tcW w:w="918" w:type="dxa"/>
            <w:tcBorders>
              <w:left w:val="single" w:sz="12" w:space="0" w:color="auto"/>
            </w:tcBorders>
            <w:shd w:val="clear" w:color="auto" w:fill="C4BC96" w:themeFill="background2" w:themeFillShade="BF"/>
            <w:noWrap/>
            <w:hideMark/>
          </w:tcPr>
          <w:p w14:paraId="13706E36" w14:textId="77777777" w:rsidR="00ED0709" w:rsidRPr="00ED0709" w:rsidRDefault="00ED0709" w:rsidP="00ED0709">
            <w:pPr>
              <w:rPr>
                <w:rFonts w:ascii="Arial" w:eastAsia="Calibri" w:hAnsi="Arial" w:cs="Arial"/>
                <w:sz w:val="20"/>
              </w:rPr>
            </w:pPr>
            <w:r w:rsidRPr="00ED0709">
              <w:rPr>
                <w:rFonts w:ascii="Arial" w:eastAsia="Calibri" w:hAnsi="Arial" w:cs="Arial"/>
                <w:sz w:val="20"/>
              </w:rPr>
              <w:t>22-Jan</w:t>
            </w:r>
          </w:p>
        </w:tc>
        <w:tc>
          <w:tcPr>
            <w:tcW w:w="471" w:type="dxa"/>
            <w:shd w:val="clear" w:color="auto" w:fill="C4BC96" w:themeFill="background2" w:themeFillShade="BF"/>
            <w:noWrap/>
            <w:hideMark/>
          </w:tcPr>
          <w:p w14:paraId="5B40CA02" w14:textId="77777777" w:rsidR="00ED0709" w:rsidRPr="00ED0709" w:rsidRDefault="00ED0709" w:rsidP="00ED0709">
            <w:pPr>
              <w:rPr>
                <w:rFonts w:ascii="Arial" w:eastAsia="Calibri" w:hAnsi="Arial" w:cs="Arial"/>
                <w:sz w:val="20"/>
              </w:rPr>
            </w:pPr>
            <w:r w:rsidRPr="00ED0709">
              <w:rPr>
                <w:rFonts w:ascii="Arial" w:eastAsia="Calibri" w:hAnsi="Arial" w:cs="Arial"/>
                <w:sz w:val="20"/>
              </w:rPr>
              <w:t>6</w:t>
            </w:r>
          </w:p>
        </w:tc>
        <w:tc>
          <w:tcPr>
            <w:tcW w:w="3939" w:type="dxa"/>
            <w:shd w:val="clear" w:color="auto" w:fill="C4BC96" w:themeFill="background2" w:themeFillShade="BF"/>
            <w:noWrap/>
            <w:hideMark/>
          </w:tcPr>
          <w:p w14:paraId="5F929800" w14:textId="77777777" w:rsidR="00ED0709" w:rsidRPr="00ED0709" w:rsidRDefault="00ED0709" w:rsidP="00ED0709">
            <w:pPr>
              <w:rPr>
                <w:rFonts w:ascii="Arial" w:eastAsia="Calibri" w:hAnsi="Arial" w:cs="Arial"/>
                <w:sz w:val="20"/>
              </w:rPr>
            </w:pPr>
            <w:r w:rsidRPr="00ED0709">
              <w:rPr>
                <w:rFonts w:ascii="Arial" w:eastAsia="Calibri" w:hAnsi="Arial" w:cs="Arial"/>
                <w:sz w:val="20"/>
              </w:rPr>
              <w:t>Urinary excretion and Clearance</w:t>
            </w:r>
          </w:p>
        </w:tc>
        <w:tc>
          <w:tcPr>
            <w:tcW w:w="1620" w:type="dxa"/>
            <w:shd w:val="clear" w:color="auto" w:fill="C4BC96" w:themeFill="background2" w:themeFillShade="BF"/>
            <w:noWrap/>
            <w:hideMark/>
          </w:tcPr>
          <w:p w14:paraId="15DE19B6" w14:textId="77777777" w:rsidR="00ED0709" w:rsidRPr="00ED0709" w:rsidRDefault="00ED0709" w:rsidP="00ED0709">
            <w:pPr>
              <w:rPr>
                <w:rFonts w:ascii="Arial" w:eastAsia="Calibri" w:hAnsi="Arial" w:cs="Arial"/>
                <w:sz w:val="20"/>
              </w:rPr>
            </w:pPr>
            <w:proofErr w:type="spellStart"/>
            <w:r w:rsidRPr="00ED0709">
              <w:rPr>
                <w:rFonts w:ascii="Arial" w:eastAsia="Calibri" w:hAnsi="Arial" w:cs="Arial"/>
                <w:sz w:val="20"/>
              </w:rPr>
              <w:t>Parameswaran</w:t>
            </w:r>
            <w:proofErr w:type="spellEnd"/>
          </w:p>
        </w:tc>
        <w:tc>
          <w:tcPr>
            <w:tcW w:w="1350" w:type="dxa"/>
            <w:shd w:val="clear" w:color="auto" w:fill="C4BC96" w:themeFill="background2" w:themeFillShade="BF"/>
            <w:noWrap/>
            <w:hideMark/>
          </w:tcPr>
          <w:p w14:paraId="048D0934" w14:textId="77777777" w:rsidR="00ED0709" w:rsidRPr="00ED0709" w:rsidRDefault="00ED0709" w:rsidP="00ED0709">
            <w:pPr>
              <w:rPr>
                <w:rFonts w:ascii="Arial" w:eastAsia="Calibri" w:hAnsi="Arial" w:cs="Arial"/>
                <w:sz w:val="20"/>
              </w:rPr>
            </w:pPr>
            <w:r w:rsidRPr="00ED0709">
              <w:rPr>
                <w:rFonts w:ascii="Arial" w:eastAsia="Calibri" w:hAnsi="Arial" w:cs="Arial"/>
                <w:sz w:val="20"/>
              </w:rPr>
              <w:t>p507-517, 520-28, 535-547</w:t>
            </w:r>
          </w:p>
        </w:tc>
        <w:tc>
          <w:tcPr>
            <w:tcW w:w="2025" w:type="dxa"/>
            <w:tcBorders>
              <w:top w:val="single" w:sz="12" w:space="0" w:color="auto"/>
              <w:bottom w:val="single" w:sz="12" w:space="0" w:color="auto"/>
            </w:tcBorders>
            <w:shd w:val="clear" w:color="auto" w:fill="C4BC96" w:themeFill="background2" w:themeFillShade="BF"/>
            <w:noWrap/>
            <w:hideMark/>
          </w:tcPr>
          <w:p w14:paraId="31A6B834"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693" w:type="dxa"/>
            <w:tcBorders>
              <w:top w:val="single" w:sz="12" w:space="0" w:color="auto"/>
              <w:bottom w:val="single" w:sz="12" w:space="0" w:color="auto"/>
              <w:right w:val="single" w:sz="12" w:space="0" w:color="auto"/>
            </w:tcBorders>
            <w:shd w:val="clear" w:color="auto" w:fill="C4BC96" w:themeFill="background2" w:themeFillShade="BF"/>
            <w:noWrap/>
            <w:hideMark/>
          </w:tcPr>
          <w:p w14:paraId="63F57217"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r>
      <w:tr w:rsidR="009434CB" w:rsidRPr="00ED0709" w14:paraId="666E984A" w14:textId="77777777" w:rsidTr="004A729F">
        <w:trPr>
          <w:trHeight w:val="480"/>
        </w:trPr>
        <w:tc>
          <w:tcPr>
            <w:tcW w:w="918" w:type="dxa"/>
            <w:tcBorders>
              <w:left w:val="single" w:sz="12" w:space="0" w:color="auto"/>
            </w:tcBorders>
            <w:shd w:val="clear" w:color="auto" w:fill="C4BC96" w:themeFill="background2" w:themeFillShade="BF"/>
            <w:noWrap/>
            <w:hideMark/>
          </w:tcPr>
          <w:p w14:paraId="1A1FCE3A" w14:textId="77777777" w:rsidR="00ED0709" w:rsidRPr="00ED0709" w:rsidRDefault="00ED0709" w:rsidP="00ED0709">
            <w:pPr>
              <w:rPr>
                <w:rFonts w:ascii="Arial" w:eastAsia="Calibri" w:hAnsi="Arial" w:cs="Arial"/>
                <w:sz w:val="20"/>
              </w:rPr>
            </w:pPr>
            <w:r w:rsidRPr="00ED0709">
              <w:rPr>
                <w:rFonts w:ascii="Arial" w:eastAsia="Calibri" w:hAnsi="Arial" w:cs="Arial"/>
                <w:sz w:val="20"/>
              </w:rPr>
              <w:t>24-Jan</w:t>
            </w:r>
          </w:p>
        </w:tc>
        <w:tc>
          <w:tcPr>
            <w:tcW w:w="471" w:type="dxa"/>
            <w:shd w:val="clear" w:color="auto" w:fill="C4BC96" w:themeFill="background2" w:themeFillShade="BF"/>
            <w:noWrap/>
            <w:hideMark/>
          </w:tcPr>
          <w:p w14:paraId="51374675" w14:textId="77777777" w:rsidR="00ED0709" w:rsidRPr="00ED0709" w:rsidRDefault="00ED0709" w:rsidP="00ED0709">
            <w:pPr>
              <w:rPr>
                <w:rFonts w:ascii="Arial" w:eastAsia="Calibri" w:hAnsi="Arial" w:cs="Arial"/>
                <w:sz w:val="20"/>
              </w:rPr>
            </w:pPr>
            <w:r w:rsidRPr="00ED0709">
              <w:rPr>
                <w:rFonts w:ascii="Arial" w:eastAsia="Calibri" w:hAnsi="Arial" w:cs="Arial"/>
                <w:sz w:val="20"/>
              </w:rPr>
              <w:t>7</w:t>
            </w:r>
          </w:p>
        </w:tc>
        <w:tc>
          <w:tcPr>
            <w:tcW w:w="3939" w:type="dxa"/>
            <w:shd w:val="clear" w:color="auto" w:fill="C4BC96" w:themeFill="background2" w:themeFillShade="BF"/>
            <w:noWrap/>
            <w:hideMark/>
          </w:tcPr>
          <w:p w14:paraId="5096E9F8" w14:textId="77777777" w:rsidR="00ED0709" w:rsidRPr="00ED0709" w:rsidRDefault="00ED0709" w:rsidP="00ED0709">
            <w:pPr>
              <w:rPr>
                <w:rFonts w:ascii="Arial" w:eastAsia="Calibri" w:hAnsi="Arial" w:cs="Arial"/>
                <w:sz w:val="20"/>
              </w:rPr>
            </w:pPr>
            <w:r w:rsidRPr="00ED0709">
              <w:rPr>
                <w:rFonts w:ascii="Arial" w:eastAsia="Calibri" w:hAnsi="Arial" w:cs="Arial"/>
                <w:sz w:val="20"/>
              </w:rPr>
              <w:t>Regulation of sodium and water balance</w:t>
            </w:r>
          </w:p>
        </w:tc>
        <w:tc>
          <w:tcPr>
            <w:tcW w:w="1620" w:type="dxa"/>
            <w:shd w:val="clear" w:color="auto" w:fill="C4BC96" w:themeFill="background2" w:themeFillShade="BF"/>
            <w:noWrap/>
            <w:hideMark/>
          </w:tcPr>
          <w:p w14:paraId="489AA569" w14:textId="77777777" w:rsidR="00ED0709" w:rsidRPr="00ED0709" w:rsidRDefault="00ED0709" w:rsidP="00ED0709">
            <w:pPr>
              <w:rPr>
                <w:rFonts w:ascii="Arial" w:eastAsia="Calibri" w:hAnsi="Arial" w:cs="Arial"/>
                <w:sz w:val="20"/>
              </w:rPr>
            </w:pPr>
            <w:proofErr w:type="spellStart"/>
            <w:r w:rsidRPr="00ED0709">
              <w:rPr>
                <w:rFonts w:ascii="Arial" w:eastAsia="Calibri" w:hAnsi="Arial" w:cs="Arial"/>
                <w:sz w:val="20"/>
              </w:rPr>
              <w:t>Parameswaran</w:t>
            </w:r>
            <w:proofErr w:type="spellEnd"/>
          </w:p>
        </w:tc>
        <w:tc>
          <w:tcPr>
            <w:tcW w:w="1350" w:type="dxa"/>
            <w:tcBorders>
              <w:right w:val="single" w:sz="12" w:space="0" w:color="auto"/>
            </w:tcBorders>
            <w:shd w:val="clear" w:color="auto" w:fill="C4BC96" w:themeFill="background2" w:themeFillShade="BF"/>
            <w:noWrap/>
            <w:hideMark/>
          </w:tcPr>
          <w:p w14:paraId="6FC89092" w14:textId="77777777" w:rsidR="00ED0709" w:rsidRPr="00ED0709" w:rsidRDefault="00ED0709" w:rsidP="00ED0709">
            <w:pPr>
              <w:rPr>
                <w:rFonts w:ascii="Arial" w:eastAsia="Calibri" w:hAnsi="Arial" w:cs="Arial"/>
                <w:sz w:val="20"/>
              </w:rPr>
            </w:pPr>
            <w:r w:rsidRPr="00ED0709">
              <w:rPr>
                <w:rFonts w:ascii="Arial" w:eastAsia="Calibri" w:hAnsi="Arial" w:cs="Arial"/>
                <w:sz w:val="20"/>
              </w:rPr>
              <w:t>p507-517, 520-28, 535-547</w:t>
            </w:r>
          </w:p>
        </w:tc>
        <w:tc>
          <w:tcPr>
            <w:tcW w:w="2025" w:type="dxa"/>
            <w:tcBorders>
              <w:top w:val="single" w:sz="12" w:space="0" w:color="auto"/>
              <w:left w:val="single" w:sz="12" w:space="0" w:color="auto"/>
            </w:tcBorders>
            <w:shd w:val="clear" w:color="auto" w:fill="C4BC96" w:themeFill="background2" w:themeFillShade="BF"/>
            <w:noWrap/>
            <w:hideMark/>
          </w:tcPr>
          <w:p w14:paraId="7C5F32A9" w14:textId="48C3E052" w:rsidR="00ED0709" w:rsidRPr="00ED0709" w:rsidRDefault="00FC628F" w:rsidP="00ED0709">
            <w:pPr>
              <w:rPr>
                <w:rFonts w:ascii="Arial" w:eastAsia="Calibri" w:hAnsi="Arial" w:cs="Arial"/>
                <w:sz w:val="20"/>
              </w:rPr>
            </w:pPr>
            <w:r>
              <w:rPr>
                <w:rFonts w:ascii="Arial" w:eastAsia="Calibri" w:hAnsi="Arial" w:cs="Arial"/>
                <w:sz w:val="20"/>
              </w:rPr>
              <w:t xml:space="preserve">Recitation </w:t>
            </w:r>
            <w:r w:rsidR="00ED0709" w:rsidRPr="00ED0709">
              <w:rPr>
                <w:rFonts w:ascii="Arial" w:eastAsia="Calibri" w:hAnsi="Arial" w:cs="Arial"/>
                <w:sz w:val="20"/>
              </w:rPr>
              <w:t>2</w:t>
            </w:r>
          </w:p>
        </w:tc>
        <w:tc>
          <w:tcPr>
            <w:tcW w:w="693" w:type="dxa"/>
            <w:tcBorders>
              <w:top w:val="single" w:sz="12" w:space="0" w:color="auto"/>
              <w:right w:val="single" w:sz="12" w:space="0" w:color="auto"/>
            </w:tcBorders>
            <w:shd w:val="clear" w:color="auto" w:fill="C4BC96" w:themeFill="background2" w:themeFillShade="BF"/>
            <w:noWrap/>
            <w:hideMark/>
          </w:tcPr>
          <w:p w14:paraId="6B2786E3"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r>
      <w:tr w:rsidR="00F71169" w:rsidRPr="00ED0709" w14:paraId="5A185D48" w14:textId="77777777" w:rsidTr="004A729F">
        <w:trPr>
          <w:trHeight w:val="480"/>
        </w:trPr>
        <w:tc>
          <w:tcPr>
            <w:tcW w:w="918" w:type="dxa"/>
            <w:tcBorders>
              <w:left w:val="single" w:sz="12" w:space="0" w:color="auto"/>
              <w:bottom w:val="single" w:sz="12" w:space="0" w:color="auto"/>
            </w:tcBorders>
            <w:shd w:val="clear" w:color="auto" w:fill="C4BC96" w:themeFill="background2" w:themeFillShade="BF"/>
            <w:noWrap/>
            <w:hideMark/>
          </w:tcPr>
          <w:p w14:paraId="3BD54964" w14:textId="77777777" w:rsidR="00ED0709" w:rsidRPr="00ED0709" w:rsidRDefault="00ED0709" w:rsidP="00ED0709">
            <w:pPr>
              <w:rPr>
                <w:rFonts w:ascii="Arial" w:eastAsia="Calibri" w:hAnsi="Arial" w:cs="Arial"/>
                <w:sz w:val="20"/>
              </w:rPr>
            </w:pPr>
            <w:r w:rsidRPr="0016589E">
              <w:rPr>
                <w:rFonts w:ascii="Arial" w:eastAsia="Calibri" w:hAnsi="Arial" w:cs="Arial"/>
                <w:color w:val="FF0000"/>
                <w:sz w:val="20"/>
              </w:rPr>
              <w:t>26-Jan</w:t>
            </w:r>
          </w:p>
        </w:tc>
        <w:tc>
          <w:tcPr>
            <w:tcW w:w="471" w:type="dxa"/>
            <w:tcBorders>
              <w:bottom w:val="single" w:sz="12" w:space="0" w:color="auto"/>
            </w:tcBorders>
            <w:shd w:val="clear" w:color="auto" w:fill="C4BC96" w:themeFill="background2" w:themeFillShade="BF"/>
            <w:noWrap/>
            <w:hideMark/>
          </w:tcPr>
          <w:p w14:paraId="006D5A7F" w14:textId="77777777" w:rsidR="00ED0709" w:rsidRPr="00ED0709" w:rsidRDefault="00ED0709" w:rsidP="00ED0709">
            <w:pPr>
              <w:rPr>
                <w:rFonts w:ascii="Arial" w:eastAsia="Calibri" w:hAnsi="Arial" w:cs="Arial"/>
                <w:sz w:val="20"/>
              </w:rPr>
            </w:pPr>
            <w:r w:rsidRPr="00ED0709">
              <w:rPr>
                <w:rFonts w:ascii="Arial" w:eastAsia="Calibri" w:hAnsi="Arial" w:cs="Arial"/>
                <w:sz w:val="20"/>
              </w:rPr>
              <w:t>8</w:t>
            </w:r>
          </w:p>
        </w:tc>
        <w:tc>
          <w:tcPr>
            <w:tcW w:w="3939" w:type="dxa"/>
            <w:tcBorders>
              <w:bottom w:val="single" w:sz="12" w:space="0" w:color="auto"/>
            </w:tcBorders>
            <w:shd w:val="clear" w:color="auto" w:fill="C4BC96" w:themeFill="background2" w:themeFillShade="BF"/>
            <w:noWrap/>
            <w:hideMark/>
          </w:tcPr>
          <w:p w14:paraId="7E357374" w14:textId="77777777" w:rsidR="00ED0709" w:rsidRPr="00ED0709" w:rsidRDefault="00ED0709" w:rsidP="00ED0709">
            <w:pPr>
              <w:rPr>
                <w:rFonts w:ascii="Arial" w:eastAsia="Calibri" w:hAnsi="Arial" w:cs="Arial"/>
                <w:sz w:val="20"/>
              </w:rPr>
            </w:pPr>
            <w:r w:rsidRPr="00ED0709">
              <w:rPr>
                <w:rFonts w:ascii="Arial" w:eastAsia="Calibri" w:hAnsi="Arial" w:cs="Arial"/>
                <w:sz w:val="20"/>
              </w:rPr>
              <w:t>Regulation of sodium and water balance</w:t>
            </w:r>
          </w:p>
        </w:tc>
        <w:tc>
          <w:tcPr>
            <w:tcW w:w="1620" w:type="dxa"/>
            <w:tcBorders>
              <w:bottom w:val="single" w:sz="12" w:space="0" w:color="auto"/>
            </w:tcBorders>
            <w:shd w:val="clear" w:color="auto" w:fill="C4BC96" w:themeFill="background2" w:themeFillShade="BF"/>
            <w:noWrap/>
            <w:hideMark/>
          </w:tcPr>
          <w:p w14:paraId="639B279E" w14:textId="77777777" w:rsidR="00ED0709" w:rsidRPr="00ED0709" w:rsidRDefault="00ED0709" w:rsidP="00ED0709">
            <w:pPr>
              <w:rPr>
                <w:rFonts w:ascii="Arial" w:eastAsia="Calibri" w:hAnsi="Arial" w:cs="Arial"/>
                <w:sz w:val="20"/>
              </w:rPr>
            </w:pPr>
            <w:proofErr w:type="spellStart"/>
            <w:r w:rsidRPr="00ED0709">
              <w:rPr>
                <w:rFonts w:ascii="Arial" w:eastAsia="Calibri" w:hAnsi="Arial" w:cs="Arial"/>
                <w:sz w:val="20"/>
              </w:rPr>
              <w:t>Parameswaran</w:t>
            </w:r>
            <w:proofErr w:type="spellEnd"/>
          </w:p>
        </w:tc>
        <w:tc>
          <w:tcPr>
            <w:tcW w:w="1350" w:type="dxa"/>
            <w:tcBorders>
              <w:bottom w:val="single" w:sz="12" w:space="0" w:color="auto"/>
              <w:right w:val="single" w:sz="12" w:space="0" w:color="auto"/>
            </w:tcBorders>
            <w:shd w:val="clear" w:color="auto" w:fill="C4BC96" w:themeFill="background2" w:themeFillShade="BF"/>
            <w:noWrap/>
            <w:hideMark/>
          </w:tcPr>
          <w:p w14:paraId="524BD527" w14:textId="77777777" w:rsidR="00ED0709" w:rsidRPr="00ED0709" w:rsidRDefault="00ED0709" w:rsidP="00ED0709">
            <w:pPr>
              <w:rPr>
                <w:rFonts w:ascii="Arial" w:eastAsia="Calibri" w:hAnsi="Arial" w:cs="Arial"/>
                <w:sz w:val="20"/>
              </w:rPr>
            </w:pPr>
            <w:r w:rsidRPr="00ED0709">
              <w:rPr>
                <w:rFonts w:ascii="Arial" w:eastAsia="Calibri" w:hAnsi="Arial" w:cs="Arial"/>
                <w:sz w:val="20"/>
              </w:rPr>
              <w:t>p507-517, 520-28, 535-547</w:t>
            </w:r>
          </w:p>
        </w:tc>
        <w:tc>
          <w:tcPr>
            <w:tcW w:w="2025" w:type="dxa"/>
            <w:tcBorders>
              <w:left w:val="single" w:sz="12" w:space="0" w:color="auto"/>
              <w:bottom w:val="single" w:sz="12" w:space="0" w:color="auto"/>
            </w:tcBorders>
            <w:shd w:val="clear" w:color="auto" w:fill="C4BC96" w:themeFill="background2" w:themeFillShade="BF"/>
            <w:noWrap/>
            <w:hideMark/>
          </w:tcPr>
          <w:p w14:paraId="423D2391" w14:textId="77777777" w:rsidR="00ED0709" w:rsidRPr="00ED0709" w:rsidRDefault="00ED0709" w:rsidP="00ED0709">
            <w:pPr>
              <w:rPr>
                <w:rFonts w:ascii="Arial" w:eastAsia="Calibri" w:hAnsi="Arial" w:cs="Arial"/>
                <w:sz w:val="20"/>
              </w:rPr>
            </w:pPr>
            <w:r w:rsidRPr="00ED0709">
              <w:rPr>
                <w:rFonts w:ascii="Arial" w:eastAsia="Calibri" w:hAnsi="Arial" w:cs="Arial"/>
                <w:sz w:val="20"/>
              </w:rPr>
              <w:t>Lectures 4, 5, 6</w:t>
            </w:r>
          </w:p>
        </w:tc>
        <w:tc>
          <w:tcPr>
            <w:tcW w:w="693" w:type="dxa"/>
            <w:tcBorders>
              <w:bottom w:val="single" w:sz="12" w:space="0" w:color="auto"/>
              <w:right w:val="single" w:sz="12" w:space="0" w:color="auto"/>
            </w:tcBorders>
            <w:shd w:val="clear" w:color="auto" w:fill="C4BC96" w:themeFill="background2" w:themeFillShade="BF"/>
            <w:noWrap/>
            <w:hideMark/>
          </w:tcPr>
          <w:p w14:paraId="3E8A48D1" w14:textId="77777777" w:rsidR="00ED0709" w:rsidRPr="00ED0709" w:rsidRDefault="00ED0709" w:rsidP="00ED0709">
            <w:pPr>
              <w:rPr>
                <w:rFonts w:ascii="Arial" w:eastAsia="Calibri" w:hAnsi="Arial" w:cs="Arial"/>
                <w:sz w:val="20"/>
              </w:rPr>
            </w:pPr>
            <w:r w:rsidRPr="00ED0709">
              <w:rPr>
                <w:rFonts w:ascii="Arial" w:eastAsia="Calibri" w:hAnsi="Arial" w:cs="Arial"/>
                <w:sz w:val="20"/>
              </w:rPr>
              <w:t>Yes</w:t>
            </w:r>
          </w:p>
        </w:tc>
      </w:tr>
      <w:tr w:rsidR="00F71169" w:rsidRPr="00ED0709" w14:paraId="041DDD51" w14:textId="77777777" w:rsidTr="004A729F">
        <w:trPr>
          <w:trHeight w:val="480"/>
        </w:trPr>
        <w:tc>
          <w:tcPr>
            <w:tcW w:w="918" w:type="dxa"/>
            <w:tcBorders>
              <w:top w:val="single" w:sz="12" w:space="0" w:color="auto"/>
              <w:left w:val="single" w:sz="12" w:space="0" w:color="auto"/>
            </w:tcBorders>
            <w:shd w:val="clear" w:color="auto" w:fill="B8CCE4" w:themeFill="accent1" w:themeFillTint="66"/>
            <w:noWrap/>
            <w:hideMark/>
          </w:tcPr>
          <w:p w14:paraId="73BF6773" w14:textId="77777777" w:rsidR="00ED0709" w:rsidRPr="00ED0709" w:rsidRDefault="00ED0709" w:rsidP="00ED0709">
            <w:pPr>
              <w:rPr>
                <w:rFonts w:ascii="Arial" w:eastAsia="Calibri" w:hAnsi="Arial" w:cs="Arial"/>
                <w:sz w:val="20"/>
              </w:rPr>
            </w:pPr>
            <w:r w:rsidRPr="00ED0709">
              <w:rPr>
                <w:rFonts w:ascii="Arial" w:eastAsia="Calibri" w:hAnsi="Arial" w:cs="Arial"/>
                <w:sz w:val="20"/>
              </w:rPr>
              <w:t>29-Jan</w:t>
            </w:r>
          </w:p>
        </w:tc>
        <w:tc>
          <w:tcPr>
            <w:tcW w:w="471" w:type="dxa"/>
            <w:tcBorders>
              <w:top w:val="single" w:sz="12" w:space="0" w:color="auto"/>
            </w:tcBorders>
            <w:shd w:val="clear" w:color="auto" w:fill="B8CCE4" w:themeFill="accent1" w:themeFillTint="66"/>
            <w:noWrap/>
            <w:hideMark/>
          </w:tcPr>
          <w:p w14:paraId="10F08DE2" w14:textId="77777777" w:rsidR="00ED0709" w:rsidRPr="00ED0709" w:rsidRDefault="00ED0709" w:rsidP="00ED0709">
            <w:pPr>
              <w:rPr>
                <w:rFonts w:ascii="Arial" w:eastAsia="Calibri" w:hAnsi="Arial" w:cs="Arial"/>
                <w:sz w:val="20"/>
              </w:rPr>
            </w:pPr>
            <w:r w:rsidRPr="00ED0709">
              <w:rPr>
                <w:rFonts w:ascii="Arial" w:eastAsia="Calibri" w:hAnsi="Arial" w:cs="Arial"/>
                <w:sz w:val="20"/>
              </w:rPr>
              <w:t>9</w:t>
            </w:r>
          </w:p>
        </w:tc>
        <w:tc>
          <w:tcPr>
            <w:tcW w:w="3939" w:type="dxa"/>
            <w:tcBorders>
              <w:top w:val="single" w:sz="12" w:space="0" w:color="auto"/>
            </w:tcBorders>
            <w:shd w:val="clear" w:color="auto" w:fill="B8CCE4" w:themeFill="accent1" w:themeFillTint="66"/>
            <w:noWrap/>
            <w:hideMark/>
          </w:tcPr>
          <w:p w14:paraId="777FC82D" w14:textId="77777777" w:rsidR="00ED0709" w:rsidRPr="00ED0709" w:rsidRDefault="00ED0709" w:rsidP="00ED0709">
            <w:pPr>
              <w:rPr>
                <w:rFonts w:ascii="Arial" w:eastAsia="Calibri" w:hAnsi="Arial" w:cs="Arial"/>
                <w:sz w:val="20"/>
              </w:rPr>
            </w:pPr>
            <w:r w:rsidRPr="00ED0709">
              <w:rPr>
                <w:rFonts w:ascii="Arial" w:eastAsia="Calibri" w:hAnsi="Arial" w:cs="Arial"/>
                <w:sz w:val="20"/>
              </w:rPr>
              <w:t>Immunology</w:t>
            </w:r>
          </w:p>
        </w:tc>
        <w:tc>
          <w:tcPr>
            <w:tcW w:w="1620" w:type="dxa"/>
            <w:tcBorders>
              <w:top w:val="single" w:sz="12" w:space="0" w:color="auto"/>
            </w:tcBorders>
            <w:shd w:val="clear" w:color="auto" w:fill="B8CCE4" w:themeFill="accent1" w:themeFillTint="66"/>
            <w:noWrap/>
            <w:hideMark/>
          </w:tcPr>
          <w:p w14:paraId="7C2F6593" w14:textId="77777777" w:rsidR="00ED0709" w:rsidRPr="00ED0709" w:rsidRDefault="00ED0709" w:rsidP="00ED0709">
            <w:pPr>
              <w:rPr>
                <w:rFonts w:ascii="Arial" w:eastAsia="Calibri" w:hAnsi="Arial" w:cs="Arial"/>
                <w:sz w:val="20"/>
              </w:rPr>
            </w:pPr>
            <w:proofErr w:type="spellStart"/>
            <w:r w:rsidRPr="00ED0709">
              <w:rPr>
                <w:rFonts w:ascii="Arial" w:eastAsia="Calibri" w:hAnsi="Arial" w:cs="Arial"/>
                <w:sz w:val="20"/>
              </w:rPr>
              <w:t>Parameswaran</w:t>
            </w:r>
            <w:proofErr w:type="spellEnd"/>
          </w:p>
        </w:tc>
        <w:tc>
          <w:tcPr>
            <w:tcW w:w="1350" w:type="dxa"/>
            <w:tcBorders>
              <w:top w:val="single" w:sz="12" w:space="0" w:color="auto"/>
            </w:tcBorders>
            <w:shd w:val="clear" w:color="auto" w:fill="B8CCE4" w:themeFill="accent1" w:themeFillTint="66"/>
            <w:noWrap/>
            <w:hideMark/>
          </w:tcPr>
          <w:p w14:paraId="4158A2BA" w14:textId="77777777" w:rsidR="00ED0709" w:rsidRPr="00ED0709" w:rsidRDefault="00ED0709" w:rsidP="00ED0709">
            <w:pPr>
              <w:rPr>
                <w:rFonts w:ascii="Arial" w:eastAsia="Calibri" w:hAnsi="Arial" w:cs="Arial"/>
                <w:sz w:val="20"/>
              </w:rPr>
            </w:pPr>
            <w:r w:rsidRPr="00ED0709">
              <w:rPr>
                <w:rFonts w:ascii="Arial" w:eastAsia="Calibri" w:hAnsi="Arial" w:cs="Arial"/>
                <w:sz w:val="20"/>
              </w:rPr>
              <w:t>p380-85</w:t>
            </w:r>
          </w:p>
        </w:tc>
        <w:tc>
          <w:tcPr>
            <w:tcW w:w="2025" w:type="dxa"/>
            <w:tcBorders>
              <w:top w:val="single" w:sz="12" w:space="0" w:color="auto"/>
              <w:bottom w:val="single" w:sz="12" w:space="0" w:color="auto"/>
            </w:tcBorders>
            <w:shd w:val="clear" w:color="auto" w:fill="8DB3E2" w:themeFill="text2" w:themeFillTint="66"/>
            <w:noWrap/>
            <w:hideMark/>
          </w:tcPr>
          <w:p w14:paraId="006789D3" w14:textId="77777777" w:rsidR="00ED0709" w:rsidRPr="00133C92" w:rsidRDefault="00ED0709" w:rsidP="00ED0709">
            <w:pPr>
              <w:rPr>
                <w:rFonts w:ascii="Arial" w:eastAsia="Calibri" w:hAnsi="Arial" w:cs="Arial"/>
                <w:color w:val="8DB3E2" w:themeColor="text2" w:themeTint="66"/>
                <w:sz w:val="20"/>
              </w:rPr>
            </w:pPr>
            <w:r w:rsidRPr="00133C92">
              <w:rPr>
                <w:rFonts w:ascii="Arial" w:eastAsia="Calibri" w:hAnsi="Arial" w:cs="Arial"/>
                <w:color w:val="8DB3E2" w:themeColor="text2" w:themeTint="66"/>
                <w:sz w:val="20"/>
              </w:rPr>
              <w:t> </w:t>
            </w:r>
          </w:p>
        </w:tc>
        <w:tc>
          <w:tcPr>
            <w:tcW w:w="693" w:type="dxa"/>
            <w:tcBorders>
              <w:top w:val="single" w:sz="12" w:space="0" w:color="auto"/>
              <w:bottom w:val="single" w:sz="12" w:space="0" w:color="auto"/>
            </w:tcBorders>
            <w:shd w:val="clear" w:color="auto" w:fill="8DB3E2" w:themeFill="text2" w:themeFillTint="66"/>
            <w:noWrap/>
            <w:hideMark/>
          </w:tcPr>
          <w:p w14:paraId="1F1F055F" w14:textId="77777777" w:rsidR="00ED0709" w:rsidRPr="00133C92" w:rsidRDefault="00ED0709" w:rsidP="00ED0709">
            <w:pPr>
              <w:rPr>
                <w:rFonts w:ascii="Arial" w:eastAsia="Calibri" w:hAnsi="Arial" w:cs="Arial"/>
                <w:color w:val="8DB3E2" w:themeColor="text2" w:themeTint="66"/>
                <w:sz w:val="20"/>
              </w:rPr>
            </w:pPr>
            <w:r w:rsidRPr="00133C92">
              <w:rPr>
                <w:rFonts w:ascii="Arial" w:eastAsia="Calibri" w:hAnsi="Arial" w:cs="Arial"/>
                <w:color w:val="8DB3E2" w:themeColor="text2" w:themeTint="66"/>
                <w:sz w:val="20"/>
              </w:rPr>
              <w:t> </w:t>
            </w:r>
          </w:p>
        </w:tc>
      </w:tr>
      <w:tr w:rsidR="00F71169" w:rsidRPr="00ED0709" w14:paraId="1F789C5B" w14:textId="77777777" w:rsidTr="004A729F">
        <w:trPr>
          <w:trHeight w:val="480"/>
        </w:trPr>
        <w:tc>
          <w:tcPr>
            <w:tcW w:w="918" w:type="dxa"/>
            <w:tcBorders>
              <w:left w:val="single" w:sz="12" w:space="0" w:color="auto"/>
              <w:bottom w:val="single" w:sz="12" w:space="0" w:color="auto"/>
            </w:tcBorders>
            <w:shd w:val="clear" w:color="auto" w:fill="B8CCE4" w:themeFill="accent1" w:themeFillTint="66"/>
            <w:noWrap/>
            <w:hideMark/>
          </w:tcPr>
          <w:p w14:paraId="08C01916" w14:textId="77777777" w:rsidR="00ED0709" w:rsidRPr="00ED0709" w:rsidRDefault="00ED0709" w:rsidP="00ED0709">
            <w:pPr>
              <w:rPr>
                <w:rFonts w:ascii="Arial" w:eastAsia="Calibri" w:hAnsi="Arial" w:cs="Arial"/>
                <w:sz w:val="20"/>
              </w:rPr>
            </w:pPr>
            <w:r w:rsidRPr="00ED0709">
              <w:rPr>
                <w:rFonts w:ascii="Arial" w:eastAsia="Calibri" w:hAnsi="Arial" w:cs="Arial"/>
                <w:sz w:val="20"/>
              </w:rPr>
              <w:t>31-Jan</w:t>
            </w:r>
          </w:p>
        </w:tc>
        <w:tc>
          <w:tcPr>
            <w:tcW w:w="471" w:type="dxa"/>
            <w:tcBorders>
              <w:bottom w:val="single" w:sz="12" w:space="0" w:color="auto"/>
            </w:tcBorders>
            <w:shd w:val="clear" w:color="auto" w:fill="B8CCE4" w:themeFill="accent1" w:themeFillTint="66"/>
            <w:noWrap/>
            <w:hideMark/>
          </w:tcPr>
          <w:p w14:paraId="4C8F1E5C" w14:textId="77777777" w:rsidR="00ED0709" w:rsidRPr="00ED0709" w:rsidRDefault="00ED0709" w:rsidP="00ED0709">
            <w:pPr>
              <w:rPr>
                <w:rFonts w:ascii="Arial" w:eastAsia="Calibri" w:hAnsi="Arial" w:cs="Arial"/>
                <w:sz w:val="20"/>
              </w:rPr>
            </w:pPr>
            <w:r w:rsidRPr="00ED0709">
              <w:rPr>
                <w:rFonts w:ascii="Arial" w:eastAsia="Calibri" w:hAnsi="Arial" w:cs="Arial"/>
                <w:sz w:val="20"/>
              </w:rPr>
              <w:t>10</w:t>
            </w:r>
          </w:p>
        </w:tc>
        <w:tc>
          <w:tcPr>
            <w:tcW w:w="3939" w:type="dxa"/>
            <w:tcBorders>
              <w:bottom w:val="single" w:sz="12" w:space="0" w:color="auto"/>
            </w:tcBorders>
            <w:shd w:val="clear" w:color="auto" w:fill="B8CCE4" w:themeFill="accent1" w:themeFillTint="66"/>
            <w:noWrap/>
            <w:hideMark/>
          </w:tcPr>
          <w:p w14:paraId="298C8032" w14:textId="77777777" w:rsidR="00ED0709" w:rsidRPr="00ED0709" w:rsidRDefault="00ED0709" w:rsidP="00ED0709">
            <w:pPr>
              <w:rPr>
                <w:rFonts w:ascii="Arial" w:eastAsia="Calibri" w:hAnsi="Arial" w:cs="Arial"/>
                <w:sz w:val="20"/>
              </w:rPr>
            </w:pPr>
            <w:r w:rsidRPr="00ED0709">
              <w:rPr>
                <w:rFonts w:ascii="Arial" w:eastAsia="Calibri" w:hAnsi="Arial" w:cs="Arial"/>
                <w:sz w:val="20"/>
              </w:rPr>
              <w:t>Immunology</w:t>
            </w:r>
          </w:p>
        </w:tc>
        <w:tc>
          <w:tcPr>
            <w:tcW w:w="1620" w:type="dxa"/>
            <w:tcBorders>
              <w:bottom w:val="single" w:sz="12" w:space="0" w:color="auto"/>
            </w:tcBorders>
            <w:shd w:val="clear" w:color="auto" w:fill="B8CCE4" w:themeFill="accent1" w:themeFillTint="66"/>
            <w:noWrap/>
            <w:hideMark/>
          </w:tcPr>
          <w:p w14:paraId="0E1ED0AA" w14:textId="77777777" w:rsidR="00ED0709" w:rsidRPr="00ED0709" w:rsidRDefault="00ED0709" w:rsidP="00ED0709">
            <w:pPr>
              <w:rPr>
                <w:rFonts w:ascii="Arial" w:eastAsia="Calibri" w:hAnsi="Arial" w:cs="Arial"/>
                <w:sz w:val="20"/>
              </w:rPr>
            </w:pPr>
            <w:proofErr w:type="spellStart"/>
            <w:r w:rsidRPr="00ED0709">
              <w:rPr>
                <w:rFonts w:ascii="Arial" w:eastAsia="Calibri" w:hAnsi="Arial" w:cs="Arial"/>
                <w:sz w:val="20"/>
              </w:rPr>
              <w:t>Parameswaran</w:t>
            </w:r>
            <w:proofErr w:type="spellEnd"/>
          </w:p>
        </w:tc>
        <w:tc>
          <w:tcPr>
            <w:tcW w:w="1350" w:type="dxa"/>
            <w:tcBorders>
              <w:bottom w:val="single" w:sz="12" w:space="0" w:color="auto"/>
              <w:right w:val="single" w:sz="12" w:space="0" w:color="auto"/>
            </w:tcBorders>
            <w:shd w:val="clear" w:color="auto" w:fill="B8CCE4" w:themeFill="accent1" w:themeFillTint="66"/>
            <w:noWrap/>
            <w:hideMark/>
          </w:tcPr>
          <w:p w14:paraId="4F37BCB5" w14:textId="77777777" w:rsidR="00ED0709" w:rsidRPr="00ED0709" w:rsidRDefault="00ED0709" w:rsidP="00ED0709">
            <w:pPr>
              <w:rPr>
                <w:rFonts w:ascii="Arial" w:eastAsia="Calibri" w:hAnsi="Arial" w:cs="Arial"/>
                <w:sz w:val="20"/>
              </w:rPr>
            </w:pPr>
            <w:r w:rsidRPr="00ED0709">
              <w:rPr>
                <w:rFonts w:ascii="Arial" w:eastAsia="Calibri" w:hAnsi="Arial" w:cs="Arial"/>
                <w:sz w:val="20"/>
              </w:rPr>
              <w:t>p385-394</w:t>
            </w:r>
          </w:p>
        </w:tc>
        <w:tc>
          <w:tcPr>
            <w:tcW w:w="2025" w:type="dxa"/>
            <w:tcBorders>
              <w:top w:val="single" w:sz="12" w:space="0" w:color="auto"/>
              <w:left w:val="single" w:sz="12" w:space="0" w:color="auto"/>
            </w:tcBorders>
            <w:shd w:val="clear" w:color="auto" w:fill="C4BC96" w:themeFill="background2" w:themeFillShade="BF"/>
            <w:noWrap/>
            <w:hideMark/>
          </w:tcPr>
          <w:p w14:paraId="284F5960" w14:textId="1D81873A" w:rsidR="00ED0709" w:rsidRPr="00ED0709" w:rsidRDefault="00FC628F" w:rsidP="00ED0709">
            <w:pPr>
              <w:rPr>
                <w:rFonts w:ascii="Arial" w:eastAsia="Calibri" w:hAnsi="Arial" w:cs="Arial"/>
                <w:sz w:val="20"/>
              </w:rPr>
            </w:pPr>
            <w:r>
              <w:rPr>
                <w:rFonts w:ascii="Arial" w:eastAsia="Calibri" w:hAnsi="Arial" w:cs="Arial"/>
                <w:sz w:val="20"/>
              </w:rPr>
              <w:t xml:space="preserve">Recitation </w:t>
            </w:r>
            <w:r w:rsidR="00ED0709" w:rsidRPr="00ED0709">
              <w:rPr>
                <w:rFonts w:ascii="Arial" w:eastAsia="Calibri" w:hAnsi="Arial" w:cs="Arial"/>
                <w:sz w:val="20"/>
              </w:rPr>
              <w:t>3</w:t>
            </w:r>
          </w:p>
        </w:tc>
        <w:tc>
          <w:tcPr>
            <w:tcW w:w="693" w:type="dxa"/>
            <w:tcBorders>
              <w:top w:val="single" w:sz="12" w:space="0" w:color="auto"/>
              <w:right w:val="single" w:sz="12" w:space="0" w:color="auto"/>
            </w:tcBorders>
            <w:shd w:val="clear" w:color="auto" w:fill="C4BC96" w:themeFill="background2" w:themeFillShade="BF"/>
            <w:noWrap/>
            <w:hideMark/>
          </w:tcPr>
          <w:p w14:paraId="072487C1"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r>
      <w:tr w:rsidR="00F71169" w:rsidRPr="00ED0709" w14:paraId="4BA0A93C" w14:textId="77777777" w:rsidTr="004A729F">
        <w:trPr>
          <w:trHeight w:val="480"/>
        </w:trPr>
        <w:tc>
          <w:tcPr>
            <w:tcW w:w="918" w:type="dxa"/>
            <w:tcBorders>
              <w:top w:val="single" w:sz="12" w:space="0" w:color="auto"/>
              <w:left w:val="single" w:sz="12" w:space="0" w:color="auto"/>
              <w:bottom w:val="single" w:sz="12" w:space="0" w:color="auto"/>
            </w:tcBorders>
            <w:noWrap/>
            <w:hideMark/>
          </w:tcPr>
          <w:p w14:paraId="71130D19" w14:textId="77777777" w:rsidR="00ED0709" w:rsidRPr="00ED0709" w:rsidRDefault="00ED0709" w:rsidP="00ED0709">
            <w:pPr>
              <w:rPr>
                <w:rFonts w:ascii="Arial" w:eastAsia="Calibri" w:hAnsi="Arial" w:cs="Arial"/>
                <w:sz w:val="20"/>
              </w:rPr>
            </w:pPr>
            <w:r w:rsidRPr="0016589E">
              <w:rPr>
                <w:rFonts w:ascii="Arial" w:eastAsia="Calibri" w:hAnsi="Arial" w:cs="Arial"/>
                <w:color w:val="FF0000"/>
                <w:sz w:val="20"/>
              </w:rPr>
              <w:t>2-Feb</w:t>
            </w:r>
          </w:p>
        </w:tc>
        <w:tc>
          <w:tcPr>
            <w:tcW w:w="471" w:type="dxa"/>
            <w:tcBorders>
              <w:top w:val="single" w:sz="12" w:space="0" w:color="auto"/>
              <w:bottom w:val="single" w:sz="12" w:space="0" w:color="auto"/>
            </w:tcBorders>
            <w:noWrap/>
            <w:hideMark/>
          </w:tcPr>
          <w:p w14:paraId="02EA6136"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3939" w:type="dxa"/>
            <w:tcBorders>
              <w:top w:val="single" w:sz="12" w:space="0" w:color="auto"/>
              <w:bottom w:val="single" w:sz="12" w:space="0" w:color="auto"/>
            </w:tcBorders>
            <w:noWrap/>
            <w:hideMark/>
          </w:tcPr>
          <w:p w14:paraId="74A00219" w14:textId="77777777" w:rsidR="00ED0709" w:rsidRPr="00ED0709" w:rsidRDefault="00ED0709" w:rsidP="00ED0709">
            <w:pPr>
              <w:rPr>
                <w:rFonts w:ascii="Arial" w:eastAsia="Calibri" w:hAnsi="Arial" w:cs="Arial"/>
                <w:b/>
                <w:bCs/>
                <w:sz w:val="20"/>
              </w:rPr>
            </w:pPr>
            <w:r w:rsidRPr="00F71169">
              <w:rPr>
                <w:rFonts w:ascii="Arial" w:eastAsia="Calibri" w:hAnsi="Arial" w:cs="Arial"/>
                <w:b/>
                <w:bCs/>
                <w:color w:val="FF0000"/>
                <w:sz w:val="20"/>
              </w:rPr>
              <w:t>Exam 1: Covers lectures 1 - 8</w:t>
            </w:r>
          </w:p>
        </w:tc>
        <w:tc>
          <w:tcPr>
            <w:tcW w:w="1620" w:type="dxa"/>
            <w:tcBorders>
              <w:top w:val="single" w:sz="12" w:space="0" w:color="auto"/>
              <w:bottom w:val="single" w:sz="12" w:space="0" w:color="auto"/>
            </w:tcBorders>
            <w:noWrap/>
            <w:hideMark/>
          </w:tcPr>
          <w:p w14:paraId="397D5CBD"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1350" w:type="dxa"/>
            <w:tcBorders>
              <w:top w:val="single" w:sz="12" w:space="0" w:color="auto"/>
              <w:bottom w:val="single" w:sz="12" w:space="0" w:color="auto"/>
              <w:right w:val="single" w:sz="12" w:space="0" w:color="auto"/>
            </w:tcBorders>
            <w:noWrap/>
            <w:hideMark/>
          </w:tcPr>
          <w:p w14:paraId="195B9F8C"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2025" w:type="dxa"/>
            <w:tcBorders>
              <w:left w:val="single" w:sz="12" w:space="0" w:color="auto"/>
              <w:bottom w:val="single" w:sz="12" w:space="0" w:color="auto"/>
            </w:tcBorders>
            <w:shd w:val="clear" w:color="auto" w:fill="C4BC96" w:themeFill="background2" w:themeFillShade="BF"/>
            <w:noWrap/>
            <w:hideMark/>
          </w:tcPr>
          <w:p w14:paraId="6B046C03" w14:textId="77777777" w:rsidR="00ED0709" w:rsidRPr="00ED0709" w:rsidRDefault="00ED0709" w:rsidP="00ED0709">
            <w:pPr>
              <w:rPr>
                <w:rFonts w:ascii="Arial" w:eastAsia="Calibri" w:hAnsi="Arial" w:cs="Arial"/>
                <w:sz w:val="20"/>
              </w:rPr>
            </w:pPr>
            <w:r w:rsidRPr="00ED0709">
              <w:rPr>
                <w:rFonts w:ascii="Arial" w:eastAsia="Calibri" w:hAnsi="Arial" w:cs="Arial"/>
                <w:sz w:val="20"/>
              </w:rPr>
              <w:t>Lectures 7, 8</w:t>
            </w:r>
          </w:p>
        </w:tc>
        <w:tc>
          <w:tcPr>
            <w:tcW w:w="693" w:type="dxa"/>
            <w:tcBorders>
              <w:bottom w:val="single" w:sz="12" w:space="0" w:color="auto"/>
              <w:right w:val="single" w:sz="12" w:space="0" w:color="auto"/>
            </w:tcBorders>
            <w:shd w:val="clear" w:color="auto" w:fill="C4BC96" w:themeFill="background2" w:themeFillShade="BF"/>
            <w:noWrap/>
            <w:hideMark/>
          </w:tcPr>
          <w:p w14:paraId="23B0AB19" w14:textId="77777777" w:rsidR="00ED0709" w:rsidRPr="00ED0709" w:rsidRDefault="00ED0709" w:rsidP="00ED0709">
            <w:pPr>
              <w:rPr>
                <w:rFonts w:ascii="Arial" w:eastAsia="Calibri" w:hAnsi="Arial" w:cs="Arial"/>
                <w:sz w:val="20"/>
              </w:rPr>
            </w:pPr>
            <w:r w:rsidRPr="00ED0709">
              <w:rPr>
                <w:rFonts w:ascii="Arial" w:eastAsia="Calibri" w:hAnsi="Arial" w:cs="Arial"/>
                <w:sz w:val="20"/>
              </w:rPr>
              <w:t>No</w:t>
            </w:r>
          </w:p>
        </w:tc>
      </w:tr>
      <w:tr w:rsidR="00F71169" w:rsidRPr="00ED0709" w14:paraId="5ED6F0A8" w14:textId="77777777" w:rsidTr="004A729F">
        <w:trPr>
          <w:trHeight w:val="480"/>
        </w:trPr>
        <w:tc>
          <w:tcPr>
            <w:tcW w:w="918" w:type="dxa"/>
            <w:tcBorders>
              <w:top w:val="single" w:sz="12" w:space="0" w:color="auto"/>
              <w:left w:val="single" w:sz="12" w:space="0" w:color="auto"/>
            </w:tcBorders>
            <w:shd w:val="clear" w:color="auto" w:fill="B8CCE4" w:themeFill="accent1" w:themeFillTint="66"/>
            <w:noWrap/>
            <w:hideMark/>
          </w:tcPr>
          <w:p w14:paraId="6D8943C0" w14:textId="77777777" w:rsidR="00ED0709" w:rsidRPr="00ED0709" w:rsidRDefault="00ED0709" w:rsidP="00ED0709">
            <w:pPr>
              <w:rPr>
                <w:rFonts w:ascii="Arial" w:eastAsia="Calibri" w:hAnsi="Arial" w:cs="Arial"/>
                <w:sz w:val="20"/>
              </w:rPr>
            </w:pPr>
            <w:r w:rsidRPr="00ED0709">
              <w:rPr>
                <w:rFonts w:ascii="Arial" w:eastAsia="Calibri" w:hAnsi="Arial" w:cs="Arial"/>
                <w:sz w:val="20"/>
              </w:rPr>
              <w:t>5-Feb</w:t>
            </w:r>
          </w:p>
        </w:tc>
        <w:tc>
          <w:tcPr>
            <w:tcW w:w="471" w:type="dxa"/>
            <w:tcBorders>
              <w:top w:val="single" w:sz="12" w:space="0" w:color="auto"/>
            </w:tcBorders>
            <w:shd w:val="clear" w:color="auto" w:fill="B8CCE4" w:themeFill="accent1" w:themeFillTint="66"/>
            <w:noWrap/>
            <w:hideMark/>
          </w:tcPr>
          <w:p w14:paraId="45F91E9A" w14:textId="77777777" w:rsidR="00ED0709" w:rsidRPr="00ED0709" w:rsidRDefault="00ED0709" w:rsidP="00ED0709">
            <w:pPr>
              <w:rPr>
                <w:rFonts w:ascii="Arial" w:eastAsia="Calibri" w:hAnsi="Arial" w:cs="Arial"/>
                <w:sz w:val="20"/>
              </w:rPr>
            </w:pPr>
            <w:r w:rsidRPr="00ED0709">
              <w:rPr>
                <w:rFonts w:ascii="Arial" w:eastAsia="Calibri" w:hAnsi="Arial" w:cs="Arial"/>
                <w:sz w:val="20"/>
              </w:rPr>
              <w:t>11</w:t>
            </w:r>
          </w:p>
        </w:tc>
        <w:tc>
          <w:tcPr>
            <w:tcW w:w="3939" w:type="dxa"/>
            <w:tcBorders>
              <w:top w:val="single" w:sz="12" w:space="0" w:color="auto"/>
            </w:tcBorders>
            <w:shd w:val="clear" w:color="auto" w:fill="B8CCE4" w:themeFill="accent1" w:themeFillTint="66"/>
            <w:noWrap/>
            <w:hideMark/>
          </w:tcPr>
          <w:p w14:paraId="0117CB8C" w14:textId="77777777" w:rsidR="00ED0709" w:rsidRPr="00ED0709" w:rsidRDefault="00ED0709" w:rsidP="00ED0709">
            <w:pPr>
              <w:rPr>
                <w:rFonts w:ascii="Arial" w:eastAsia="Calibri" w:hAnsi="Arial" w:cs="Arial"/>
                <w:sz w:val="20"/>
              </w:rPr>
            </w:pPr>
            <w:r w:rsidRPr="00ED0709">
              <w:rPr>
                <w:rFonts w:ascii="Arial" w:eastAsia="Calibri" w:hAnsi="Arial" w:cs="Arial"/>
                <w:sz w:val="20"/>
              </w:rPr>
              <w:t>Immunology</w:t>
            </w:r>
          </w:p>
        </w:tc>
        <w:tc>
          <w:tcPr>
            <w:tcW w:w="1620" w:type="dxa"/>
            <w:tcBorders>
              <w:top w:val="single" w:sz="12" w:space="0" w:color="auto"/>
            </w:tcBorders>
            <w:shd w:val="clear" w:color="auto" w:fill="B8CCE4" w:themeFill="accent1" w:themeFillTint="66"/>
            <w:noWrap/>
            <w:hideMark/>
          </w:tcPr>
          <w:p w14:paraId="08E865EC" w14:textId="77777777" w:rsidR="00ED0709" w:rsidRPr="00ED0709" w:rsidRDefault="00ED0709" w:rsidP="00ED0709">
            <w:pPr>
              <w:rPr>
                <w:rFonts w:ascii="Arial" w:eastAsia="Calibri" w:hAnsi="Arial" w:cs="Arial"/>
                <w:sz w:val="20"/>
              </w:rPr>
            </w:pPr>
            <w:proofErr w:type="spellStart"/>
            <w:r w:rsidRPr="00ED0709">
              <w:rPr>
                <w:rFonts w:ascii="Arial" w:eastAsia="Calibri" w:hAnsi="Arial" w:cs="Arial"/>
                <w:sz w:val="20"/>
              </w:rPr>
              <w:t>Parameswaran</w:t>
            </w:r>
            <w:proofErr w:type="spellEnd"/>
          </w:p>
        </w:tc>
        <w:tc>
          <w:tcPr>
            <w:tcW w:w="1350" w:type="dxa"/>
            <w:tcBorders>
              <w:top w:val="single" w:sz="12" w:space="0" w:color="auto"/>
            </w:tcBorders>
            <w:shd w:val="clear" w:color="auto" w:fill="B8CCE4" w:themeFill="accent1" w:themeFillTint="66"/>
            <w:noWrap/>
            <w:hideMark/>
          </w:tcPr>
          <w:p w14:paraId="569ABAB8" w14:textId="77777777" w:rsidR="00ED0709" w:rsidRPr="00ED0709" w:rsidRDefault="00ED0709" w:rsidP="00ED0709">
            <w:pPr>
              <w:rPr>
                <w:rFonts w:ascii="Arial" w:eastAsia="Calibri" w:hAnsi="Arial" w:cs="Arial"/>
                <w:sz w:val="20"/>
              </w:rPr>
            </w:pPr>
            <w:r w:rsidRPr="00ED0709">
              <w:rPr>
                <w:rFonts w:ascii="Arial" w:eastAsia="Calibri" w:hAnsi="Arial" w:cs="Arial"/>
                <w:sz w:val="20"/>
              </w:rPr>
              <w:t>p404-07, 415-431</w:t>
            </w:r>
          </w:p>
        </w:tc>
        <w:tc>
          <w:tcPr>
            <w:tcW w:w="2025" w:type="dxa"/>
            <w:tcBorders>
              <w:top w:val="single" w:sz="12" w:space="0" w:color="auto"/>
              <w:bottom w:val="single" w:sz="12" w:space="0" w:color="auto"/>
            </w:tcBorders>
            <w:shd w:val="clear" w:color="auto" w:fill="B8CCE4" w:themeFill="accent1" w:themeFillTint="66"/>
            <w:noWrap/>
            <w:hideMark/>
          </w:tcPr>
          <w:p w14:paraId="08F9FBBA"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693" w:type="dxa"/>
            <w:tcBorders>
              <w:top w:val="single" w:sz="12" w:space="0" w:color="auto"/>
              <w:bottom w:val="single" w:sz="12" w:space="0" w:color="auto"/>
              <w:right w:val="single" w:sz="12" w:space="0" w:color="auto"/>
            </w:tcBorders>
            <w:shd w:val="clear" w:color="auto" w:fill="B8CCE4" w:themeFill="accent1" w:themeFillTint="66"/>
            <w:noWrap/>
            <w:hideMark/>
          </w:tcPr>
          <w:p w14:paraId="793AC650"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r>
      <w:tr w:rsidR="009434CB" w:rsidRPr="00ED0709" w14:paraId="2656EE5F" w14:textId="77777777" w:rsidTr="004A729F">
        <w:trPr>
          <w:trHeight w:val="480"/>
        </w:trPr>
        <w:tc>
          <w:tcPr>
            <w:tcW w:w="918" w:type="dxa"/>
            <w:tcBorders>
              <w:left w:val="single" w:sz="12" w:space="0" w:color="auto"/>
            </w:tcBorders>
            <w:shd w:val="clear" w:color="auto" w:fill="B8CCE4" w:themeFill="accent1" w:themeFillTint="66"/>
            <w:noWrap/>
            <w:hideMark/>
          </w:tcPr>
          <w:p w14:paraId="76DB5823" w14:textId="77777777" w:rsidR="00ED0709" w:rsidRPr="00ED0709" w:rsidRDefault="00ED0709" w:rsidP="00ED0709">
            <w:pPr>
              <w:rPr>
                <w:rFonts w:ascii="Arial" w:eastAsia="Calibri" w:hAnsi="Arial" w:cs="Arial"/>
                <w:sz w:val="20"/>
              </w:rPr>
            </w:pPr>
            <w:r w:rsidRPr="00ED0709">
              <w:rPr>
                <w:rFonts w:ascii="Arial" w:eastAsia="Calibri" w:hAnsi="Arial" w:cs="Arial"/>
                <w:sz w:val="20"/>
              </w:rPr>
              <w:t>7-Feb</w:t>
            </w:r>
          </w:p>
        </w:tc>
        <w:tc>
          <w:tcPr>
            <w:tcW w:w="471" w:type="dxa"/>
            <w:shd w:val="clear" w:color="auto" w:fill="B8CCE4" w:themeFill="accent1" w:themeFillTint="66"/>
            <w:noWrap/>
            <w:hideMark/>
          </w:tcPr>
          <w:p w14:paraId="57D12143" w14:textId="77777777" w:rsidR="00ED0709" w:rsidRPr="00ED0709" w:rsidRDefault="00ED0709" w:rsidP="00ED0709">
            <w:pPr>
              <w:rPr>
                <w:rFonts w:ascii="Arial" w:eastAsia="Calibri" w:hAnsi="Arial" w:cs="Arial"/>
                <w:sz w:val="20"/>
              </w:rPr>
            </w:pPr>
            <w:r w:rsidRPr="00ED0709">
              <w:rPr>
                <w:rFonts w:ascii="Arial" w:eastAsia="Calibri" w:hAnsi="Arial" w:cs="Arial"/>
                <w:sz w:val="20"/>
              </w:rPr>
              <w:t>12</w:t>
            </w:r>
          </w:p>
        </w:tc>
        <w:tc>
          <w:tcPr>
            <w:tcW w:w="3939" w:type="dxa"/>
            <w:shd w:val="clear" w:color="auto" w:fill="B8CCE4" w:themeFill="accent1" w:themeFillTint="66"/>
            <w:noWrap/>
            <w:hideMark/>
          </w:tcPr>
          <w:p w14:paraId="0CF5EC92" w14:textId="77777777" w:rsidR="00ED0709" w:rsidRPr="00ED0709" w:rsidRDefault="00ED0709" w:rsidP="00ED0709">
            <w:pPr>
              <w:rPr>
                <w:rFonts w:ascii="Arial" w:eastAsia="Calibri" w:hAnsi="Arial" w:cs="Arial"/>
                <w:sz w:val="20"/>
              </w:rPr>
            </w:pPr>
            <w:r w:rsidRPr="00ED0709">
              <w:rPr>
                <w:rFonts w:ascii="Arial" w:eastAsia="Calibri" w:hAnsi="Arial" w:cs="Arial"/>
                <w:sz w:val="20"/>
              </w:rPr>
              <w:t>Immunology</w:t>
            </w:r>
          </w:p>
        </w:tc>
        <w:tc>
          <w:tcPr>
            <w:tcW w:w="1620" w:type="dxa"/>
            <w:shd w:val="clear" w:color="auto" w:fill="B8CCE4" w:themeFill="accent1" w:themeFillTint="66"/>
            <w:noWrap/>
            <w:hideMark/>
          </w:tcPr>
          <w:p w14:paraId="51815FB9" w14:textId="77777777" w:rsidR="00ED0709" w:rsidRPr="00ED0709" w:rsidRDefault="00ED0709" w:rsidP="00ED0709">
            <w:pPr>
              <w:rPr>
                <w:rFonts w:ascii="Arial" w:eastAsia="Calibri" w:hAnsi="Arial" w:cs="Arial"/>
                <w:sz w:val="20"/>
              </w:rPr>
            </w:pPr>
            <w:proofErr w:type="spellStart"/>
            <w:r w:rsidRPr="00ED0709">
              <w:rPr>
                <w:rFonts w:ascii="Arial" w:eastAsia="Calibri" w:hAnsi="Arial" w:cs="Arial"/>
                <w:sz w:val="20"/>
              </w:rPr>
              <w:t>Parameswaran</w:t>
            </w:r>
            <w:proofErr w:type="spellEnd"/>
          </w:p>
        </w:tc>
        <w:tc>
          <w:tcPr>
            <w:tcW w:w="1350" w:type="dxa"/>
            <w:tcBorders>
              <w:right w:val="single" w:sz="12" w:space="0" w:color="auto"/>
            </w:tcBorders>
            <w:shd w:val="clear" w:color="auto" w:fill="B8CCE4" w:themeFill="accent1" w:themeFillTint="66"/>
            <w:noWrap/>
            <w:hideMark/>
          </w:tcPr>
          <w:p w14:paraId="6B422F5F" w14:textId="77777777" w:rsidR="00ED0709" w:rsidRPr="00ED0709" w:rsidRDefault="00ED0709" w:rsidP="00ED0709">
            <w:pPr>
              <w:rPr>
                <w:rFonts w:ascii="Arial" w:eastAsia="Calibri" w:hAnsi="Arial" w:cs="Arial"/>
                <w:sz w:val="20"/>
              </w:rPr>
            </w:pPr>
            <w:r w:rsidRPr="00ED0709">
              <w:rPr>
                <w:rFonts w:ascii="Arial" w:eastAsia="Calibri" w:hAnsi="Arial" w:cs="Arial"/>
                <w:sz w:val="20"/>
              </w:rPr>
              <w:t>p395-400, 413-415</w:t>
            </w:r>
          </w:p>
        </w:tc>
        <w:tc>
          <w:tcPr>
            <w:tcW w:w="2025" w:type="dxa"/>
            <w:tcBorders>
              <w:top w:val="single" w:sz="12" w:space="0" w:color="auto"/>
              <w:left w:val="single" w:sz="12" w:space="0" w:color="auto"/>
            </w:tcBorders>
            <w:shd w:val="clear" w:color="auto" w:fill="B8CCE4" w:themeFill="accent1" w:themeFillTint="66"/>
            <w:noWrap/>
            <w:hideMark/>
          </w:tcPr>
          <w:p w14:paraId="65203051" w14:textId="0D2D82F5" w:rsidR="00ED0709" w:rsidRPr="00ED0709" w:rsidRDefault="00FC628F" w:rsidP="00ED0709">
            <w:pPr>
              <w:rPr>
                <w:rFonts w:ascii="Arial" w:eastAsia="Calibri" w:hAnsi="Arial" w:cs="Arial"/>
                <w:sz w:val="20"/>
              </w:rPr>
            </w:pPr>
            <w:r>
              <w:rPr>
                <w:rFonts w:ascii="Arial" w:eastAsia="Calibri" w:hAnsi="Arial" w:cs="Arial"/>
                <w:sz w:val="20"/>
              </w:rPr>
              <w:t xml:space="preserve">Recitation </w:t>
            </w:r>
            <w:r w:rsidR="00ED0709" w:rsidRPr="00ED0709">
              <w:rPr>
                <w:rFonts w:ascii="Arial" w:eastAsia="Calibri" w:hAnsi="Arial" w:cs="Arial"/>
                <w:sz w:val="20"/>
              </w:rPr>
              <w:t>4</w:t>
            </w:r>
          </w:p>
        </w:tc>
        <w:tc>
          <w:tcPr>
            <w:tcW w:w="693" w:type="dxa"/>
            <w:tcBorders>
              <w:top w:val="single" w:sz="12" w:space="0" w:color="auto"/>
              <w:right w:val="single" w:sz="12" w:space="0" w:color="auto"/>
            </w:tcBorders>
            <w:shd w:val="clear" w:color="auto" w:fill="B8CCE4" w:themeFill="accent1" w:themeFillTint="66"/>
            <w:noWrap/>
            <w:hideMark/>
          </w:tcPr>
          <w:p w14:paraId="1EEA8758"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r>
      <w:tr w:rsidR="009434CB" w:rsidRPr="00ED0709" w14:paraId="7F2C0451" w14:textId="77777777" w:rsidTr="004A729F">
        <w:trPr>
          <w:trHeight w:val="480"/>
        </w:trPr>
        <w:tc>
          <w:tcPr>
            <w:tcW w:w="918" w:type="dxa"/>
            <w:tcBorders>
              <w:left w:val="single" w:sz="12" w:space="0" w:color="auto"/>
            </w:tcBorders>
            <w:shd w:val="clear" w:color="auto" w:fill="B8CCE4" w:themeFill="accent1" w:themeFillTint="66"/>
            <w:noWrap/>
            <w:hideMark/>
          </w:tcPr>
          <w:p w14:paraId="70037D36" w14:textId="77777777" w:rsidR="00ED0709" w:rsidRPr="00ED0709" w:rsidRDefault="00ED0709" w:rsidP="00ED0709">
            <w:pPr>
              <w:rPr>
                <w:rFonts w:ascii="Arial" w:eastAsia="Calibri" w:hAnsi="Arial" w:cs="Arial"/>
                <w:sz w:val="20"/>
              </w:rPr>
            </w:pPr>
            <w:r w:rsidRPr="0016589E">
              <w:rPr>
                <w:rFonts w:ascii="Arial" w:eastAsia="Calibri" w:hAnsi="Arial" w:cs="Arial"/>
                <w:color w:val="FF0000"/>
                <w:sz w:val="20"/>
              </w:rPr>
              <w:t>9-Feb</w:t>
            </w:r>
          </w:p>
        </w:tc>
        <w:tc>
          <w:tcPr>
            <w:tcW w:w="471" w:type="dxa"/>
            <w:shd w:val="clear" w:color="auto" w:fill="B8CCE4" w:themeFill="accent1" w:themeFillTint="66"/>
            <w:noWrap/>
            <w:hideMark/>
          </w:tcPr>
          <w:p w14:paraId="50E7847E" w14:textId="77777777" w:rsidR="00ED0709" w:rsidRPr="00ED0709" w:rsidRDefault="00ED0709" w:rsidP="00ED0709">
            <w:pPr>
              <w:rPr>
                <w:rFonts w:ascii="Arial" w:eastAsia="Calibri" w:hAnsi="Arial" w:cs="Arial"/>
                <w:sz w:val="20"/>
              </w:rPr>
            </w:pPr>
            <w:r w:rsidRPr="00ED0709">
              <w:rPr>
                <w:rFonts w:ascii="Arial" w:eastAsia="Calibri" w:hAnsi="Arial" w:cs="Arial"/>
                <w:sz w:val="20"/>
              </w:rPr>
              <w:t>13</w:t>
            </w:r>
          </w:p>
        </w:tc>
        <w:tc>
          <w:tcPr>
            <w:tcW w:w="3939" w:type="dxa"/>
            <w:shd w:val="clear" w:color="auto" w:fill="B8CCE4" w:themeFill="accent1" w:themeFillTint="66"/>
            <w:noWrap/>
            <w:hideMark/>
          </w:tcPr>
          <w:p w14:paraId="5CD2A39F" w14:textId="77777777" w:rsidR="00ED0709" w:rsidRPr="00ED0709" w:rsidRDefault="00ED0709" w:rsidP="00ED0709">
            <w:pPr>
              <w:rPr>
                <w:rFonts w:ascii="Arial" w:eastAsia="Calibri" w:hAnsi="Arial" w:cs="Arial"/>
                <w:sz w:val="20"/>
              </w:rPr>
            </w:pPr>
            <w:r w:rsidRPr="00ED0709">
              <w:rPr>
                <w:rFonts w:ascii="Arial" w:eastAsia="Calibri" w:hAnsi="Arial" w:cs="Arial"/>
                <w:sz w:val="20"/>
              </w:rPr>
              <w:t>Immunology</w:t>
            </w:r>
          </w:p>
        </w:tc>
        <w:tc>
          <w:tcPr>
            <w:tcW w:w="1620" w:type="dxa"/>
            <w:shd w:val="clear" w:color="auto" w:fill="B8CCE4" w:themeFill="accent1" w:themeFillTint="66"/>
            <w:noWrap/>
            <w:hideMark/>
          </w:tcPr>
          <w:p w14:paraId="17DC0067" w14:textId="77777777" w:rsidR="00ED0709" w:rsidRPr="00ED0709" w:rsidRDefault="00ED0709" w:rsidP="00ED0709">
            <w:pPr>
              <w:rPr>
                <w:rFonts w:ascii="Arial" w:eastAsia="Calibri" w:hAnsi="Arial" w:cs="Arial"/>
                <w:sz w:val="20"/>
              </w:rPr>
            </w:pPr>
            <w:proofErr w:type="spellStart"/>
            <w:r w:rsidRPr="00ED0709">
              <w:rPr>
                <w:rFonts w:ascii="Arial" w:eastAsia="Calibri" w:hAnsi="Arial" w:cs="Arial"/>
                <w:sz w:val="20"/>
              </w:rPr>
              <w:t>Parameswaran</w:t>
            </w:r>
            <w:proofErr w:type="spellEnd"/>
          </w:p>
        </w:tc>
        <w:tc>
          <w:tcPr>
            <w:tcW w:w="1350" w:type="dxa"/>
            <w:tcBorders>
              <w:right w:val="single" w:sz="12" w:space="0" w:color="auto"/>
            </w:tcBorders>
            <w:shd w:val="clear" w:color="auto" w:fill="B8CCE4" w:themeFill="accent1" w:themeFillTint="66"/>
            <w:noWrap/>
            <w:hideMark/>
          </w:tcPr>
          <w:p w14:paraId="6E0829A3" w14:textId="77777777" w:rsidR="00ED0709" w:rsidRPr="00ED0709" w:rsidRDefault="00ED0709" w:rsidP="00ED0709">
            <w:pPr>
              <w:rPr>
                <w:rFonts w:ascii="Arial" w:eastAsia="Calibri" w:hAnsi="Arial" w:cs="Arial"/>
                <w:sz w:val="20"/>
              </w:rPr>
            </w:pPr>
            <w:r w:rsidRPr="00ED0709">
              <w:rPr>
                <w:rFonts w:ascii="Arial" w:eastAsia="Calibri" w:hAnsi="Arial" w:cs="Arial"/>
                <w:sz w:val="20"/>
              </w:rPr>
              <w:t>p408-412, 431-438</w:t>
            </w:r>
          </w:p>
        </w:tc>
        <w:tc>
          <w:tcPr>
            <w:tcW w:w="2025" w:type="dxa"/>
            <w:tcBorders>
              <w:left w:val="single" w:sz="12" w:space="0" w:color="auto"/>
              <w:bottom w:val="single" w:sz="12" w:space="0" w:color="auto"/>
            </w:tcBorders>
            <w:shd w:val="clear" w:color="auto" w:fill="B8CCE4" w:themeFill="accent1" w:themeFillTint="66"/>
            <w:noWrap/>
            <w:hideMark/>
          </w:tcPr>
          <w:p w14:paraId="4A323139" w14:textId="77777777" w:rsidR="00ED0709" w:rsidRPr="00ED0709" w:rsidRDefault="00ED0709" w:rsidP="00ED0709">
            <w:pPr>
              <w:rPr>
                <w:rFonts w:ascii="Arial" w:eastAsia="Calibri" w:hAnsi="Arial" w:cs="Arial"/>
                <w:sz w:val="20"/>
              </w:rPr>
            </w:pPr>
            <w:r w:rsidRPr="00ED0709">
              <w:rPr>
                <w:rFonts w:ascii="Arial" w:eastAsia="Calibri" w:hAnsi="Arial" w:cs="Arial"/>
                <w:sz w:val="20"/>
              </w:rPr>
              <w:t>Lectures 9,10,11</w:t>
            </w:r>
          </w:p>
        </w:tc>
        <w:tc>
          <w:tcPr>
            <w:tcW w:w="693" w:type="dxa"/>
            <w:tcBorders>
              <w:bottom w:val="single" w:sz="12" w:space="0" w:color="auto"/>
              <w:right w:val="single" w:sz="12" w:space="0" w:color="auto"/>
            </w:tcBorders>
            <w:shd w:val="clear" w:color="auto" w:fill="B8CCE4" w:themeFill="accent1" w:themeFillTint="66"/>
            <w:noWrap/>
            <w:hideMark/>
          </w:tcPr>
          <w:p w14:paraId="02973DD7" w14:textId="77777777" w:rsidR="00ED0709" w:rsidRPr="00ED0709" w:rsidRDefault="00ED0709" w:rsidP="00ED0709">
            <w:pPr>
              <w:rPr>
                <w:rFonts w:ascii="Arial" w:eastAsia="Calibri" w:hAnsi="Arial" w:cs="Arial"/>
                <w:sz w:val="20"/>
              </w:rPr>
            </w:pPr>
            <w:r w:rsidRPr="00ED0709">
              <w:rPr>
                <w:rFonts w:ascii="Arial" w:eastAsia="Calibri" w:hAnsi="Arial" w:cs="Arial"/>
                <w:sz w:val="20"/>
              </w:rPr>
              <w:t>Yes</w:t>
            </w:r>
          </w:p>
        </w:tc>
      </w:tr>
      <w:tr w:rsidR="009434CB" w:rsidRPr="00ED0709" w14:paraId="435E63B3" w14:textId="77777777" w:rsidTr="004A729F">
        <w:trPr>
          <w:trHeight w:val="480"/>
        </w:trPr>
        <w:tc>
          <w:tcPr>
            <w:tcW w:w="918" w:type="dxa"/>
            <w:tcBorders>
              <w:left w:val="single" w:sz="12" w:space="0" w:color="auto"/>
            </w:tcBorders>
            <w:shd w:val="clear" w:color="auto" w:fill="B8CCE4" w:themeFill="accent1" w:themeFillTint="66"/>
            <w:noWrap/>
            <w:hideMark/>
          </w:tcPr>
          <w:p w14:paraId="56AEA5DE" w14:textId="77777777" w:rsidR="00ED0709" w:rsidRPr="00ED0709" w:rsidRDefault="00ED0709" w:rsidP="00ED0709">
            <w:pPr>
              <w:rPr>
                <w:rFonts w:ascii="Arial" w:eastAsia="Calibri" w:hAnsi="Arial" w:cs="Arial"/>
                <w:sz w:val="20"/>
              </w:rPr>
            </w:pPr>
            <w:r w:rsidRPr="00ED0709">
              <w:rPr>
                <w:rFonts w:ascii="Arial" w:eastAsia="Calibri" w:hAnsi="Arial" w:cs="Arial"/>
                <w:sz w:val="20"/>
              </w:rPr>
              <w:t>12-Feb</w:t>
            </w:r>
          </w:p>
        </w:tc>
        <w:tc>
          <w:tcPr>
            <w:tcW w:w="471" w:type="dxa"/>
            <w:shd w:val="clear" w:color="auto" w:fill="B8CCE4" w:themeFill="accent1" w:themeFillTint="66"/>
            <w:noWrap/>
            <w:hideMark/>
          </w:tcPr>
          <w:p w14:paraId="051E0B98" w14:textId="77777777" w:rsidR="00ED0709" w:rsidRPr="00ED0709" w:rsidRDefault="00ED0709" w:rsidP="00ED0709">
            <w:pPr>
              <w:rPr>
                <w:rFonts w:ascii="Arial" w:eastAsia="Calibri" w:hAnsi="Arial" w:cs="Arial"/>
                <w:sz w:val="20"/>
              </w:rPr>
            </w:pPr>
            <w:r w:rsidRPr="00ED0709">
              <w:rPr>
                <w:rFonts w:ascii="Arial" w:eastAsia="Calibri" w:hAnsi="Arial" w:cs="Arial"/>
                <w:sz w:val="20"/>
              </w:rPr>
              <w:t>14</w:t>
            </w:r>
          </w:p>
        </w:tc>
        <w:tc>
          <w:tcPr>
            <w:tcW w:w="3939" w:type="dxa"/>
            <w:shd w:val="clear" w:color="auto" w:fill="B8CCE4" w:themeFill="accent1" w:themeFillTint="66"/>
            <w:noWrap/>
            <w:hideMark/>
          </w:tcPr>
          <w:p w14:paraId="6CAF86CE" w14:textId="77777777" w:rsidR="00ED0709" w:rsidRPr="00ED0709" w:rsidRDefault="00ED0709" w:rsidP="00ED0709">
            <w:pPr>
              <w:rPr>
                <w:rFonts w:ascii="Arial" w:eastAsia="Calibri" w:hAnsi="Arial" w:cs="Arial"/>
                <w:sz w:val="20"/>
              </w:rPr>
            </w:pPr>
            <w:r w:rsidRPr="00ED0709">
              <w:rPr>
                <w:rFonts w:ascii="Arial" w:eastAsia="Calibri" w:hAnsi="Arial" w:cs="Arial"/>
                <w:sz w:val="20"/>
              </w:rPr>
              <w:t>Skin</w:t>
            </w:r>
          </w:p>
        </w:tc>
        <w:tc>
          <w:tcPr>
            <w:tcW w:w="1620" w:type="dxa"/>
            <w:shd w:val="clear" w:color="auto" w:fill="B8CCE4" w:themeFill="accent1" w:themeFillTint="66"/>
            <w:noWrap/>
            <w:hideMark/>
          </w:tcPr>
          <w:p w14:paraId="24D37CB5" w14:textId="77777777" w:rsidR="00ED0709" w:rsidRPr="00ED0709" w:rsidRDefault="00ED0709" w:rsidP="00ED0709">
            <w:pPr>
              <w:rPr>
                <w:rFonts w:ascii="Arial" w:eastAsia="Calibri" w:hAnsi="Arial" w:cs="Arial"/>
                <w:sz w:val="20"/>
              </w:rPr>
            </w:pPr>
            <w:r w:rsidRPr="00ED0709">
              <w:rPr>
                <w:rFonts w:ascii="Arial" w:eastAsia="Calibri" w:hAnsi="Arial" w:cs="Arial"/>
                <w:sz w:val="20"/>
              </w:rPr>
              <w:t>Olson</w:t>
            </w:r>
          </w:p>
        </w:tc>
        <w:tc>
          <w:tcPr>
            <w:tcW w:w="1350" w:type="dxa"/>
            <w:shd w:val="clear" w:color="auto" w:fill="B8CCE4" w:themeFill="accent1" w:themeFillTint="66"/>
            <w:noWrap/>
            <w:hideMark/>
          </w:tcPr>
          <w:p w14:paraId="6063E692" w14:textId="77777777" w:rsidR="00ED0709" w:rsidRPr="00ED0709" w:rsidRDefault="00ED0709" w:rsidP="00ED0709">
            <w:pPr>
              <w:rPr>
                <w:rFonts w:ascii="Arial" w:eastAsia="Calibri" w:hAnsi="Arial" w:cs="Arial"/>
                <w:sz w:val="20"/>
              </w:rPr>
            </w:pPr>
            <w:r w:rsidRPr="00ED0709">
              <w:rPr>
                <w:rFonts w:ascii="Arial" w:eastAsia="Calibri" w:hAnsi="Arial" w:cs="Arial"/>
                <w:sz w:val="20"/>
              </w:rPr>
              <w:t>p439-441, 51, 61</w:t>
            </w:r>
          </w:p>
        </w:tc>
        <w:tc>
          <w:tcPr>
            <w:tcW w:w="2025" w:type="dxa"/>
            <w:tcBorders>
              <w:top w:val="single" w:sz="12" w:space="0" w:color="auto"/>
              <w:bottom w:val="single" w:sz="12" w:space="0" w:color="auto"/>
            </w:tcBorders>
            <w:shd w:val="clear" w:color="auto" w:fill="B8CCE4" w:themeFill="accent1" w:themeFillTint="66"/>
            <w:noWrap/>
            <w:hideMark/>
          </w:tcPr>
          <w:p w14:paraId="73915F6E"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693" w:type="dxa"/>
            <w:tcBorders>
              <w:top w:val="single" w:sz="12" w:space="0" w:color="auto"/>
              <w:bottom w:val="single" w:sz="12" w:space="0" w:color="auto"/>
              <w:right w:val="single" w:sz="12" w:space="0" w:color="auto"/>
            </w:tcBorders>
            <w:shd w:val="clear" w:color="auto" w:fill="B8CCE4" w:themeFill="accent1" w:themeFillTint="66"/>
            <w:noWrap/>
            <w:hideMark/>
          </w:tcPr>
          <w:p w14:paraId="2B06EA7C"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r>
      <w:tr w:rsidR="009434CB" w:rsidRPr="00ED0709" w14:paraId="77BC4EC4" w14:textId="77777777" w:rsidTr="004A729F">
        <w:trPr>
          <w:trHeight w:val="480"/>
        </w:trPr>
        <w:tc>
          <w:tcPr>
            <w:tcW w:w="918" w:type="dxa"/>
            <w:tcBorders>
              <w:left w:val="single" w:sz="12" w:space="0" w:color="auto"/>
            </w:tcBorders>
            <w:shd w:val="clear" w:color="auto" w:fill="B8CCE4" w:themeFill="accent1" w:themeFillTint="66"/>
            <w:noWrap/>
            <w:hideMark/>
          </w:tcPr>
          <w:p w14:paraId="17239CE7" w14:textId="77777777" w:rsidR="00ED0709" w:rsidRPr="00ED0709" w:rsidRDefault="00ED0709" w:rsidP="00ED0709">
            <w:pPr>
              <w:rPr>
                <w:rFonts w:ascii="Arial" w:eastAsia="Calibri" w:hAnsi="Arial" w:cs="Arial"/>
                <w:sz w:val="20"/>
              </w:rPr>
            </w:pPr>
            <w:r w:rsidRPr="00ED0709">
              <w:rPr>
                <w:rFonts w:ascii="Arial" w:eastAsia="Calibri" w:hAnsi="Arial" w:cs="Arial"/>
                <w:sz w:val="20"/>
              </w:rPr>
              <w:t>14-Feb</w:t>
            </w:r>
          </w:p>
        </w:tc>
        <w:tc>
          <w:tcPr>
            <w:tcW w:w="471" w:type="dxa"/>
            <w:shd w:val="clear" w:color="auto" w:fill="B8CCE4" w:themeFill="accent1" w:themeFillTint="66"/>
            <w:noWrap/>
            <w:hideMark/>
          </w:tcPr>
          <w:p w14:paraId="4C46F959" w14:textId="77777777" w:rsidR="00ED0709" w:rsidRPr="00ED0709" w:rsidRDefault="00ED0709" w:rsidP="00ED0709">
            <w:pPr>
              <w:rPr>
                <w:rFonts w:ascii="Arial" w:eastAsia="Calibri" w:hAnsi="Arial" w:cs="Arial"/>
                <w:sz w:val="20"/>
              </w:rPr>
            </w:pPr>
            <w:r w:rsidRPr="00ED0709">
              <w:rPr>
                <w:rFonts w:ascii="Arial" w:eastAsia="Calibri" w:hAnsi="Arial" w:cs="Arial"/>
                <w:sz w:val="20"/>
              </w:rPr>
              <w:t>15</w:t>
            </w:r>
          </w:p>
        </w:tc>
        <w:tc>
          <w:tcPr>
            <w:tcW w:w="3939" w:type="dxa"/>
            <w:shd w:val="clear" w:color="auto" w:fill="B8CCE4" w:themeFill="accent1" w:themeFillTint="66"/>
            <w:noWrap/>
            <w:hideMark/>
          </w:tcPr>
          <w:p w14:paraId="59D8A458" w14:textId="77777777" w:rsidR="00ED0709" w:rsidRPr="00ED0709" w:rsidRDefault="00ED0709" w:rsidP="00ED0709">
            <w:pPr>
              <w:rPr>
                <w:rFonts w:ascii="Arial" w:eastAsia="Calibri" w:hAnsi="Arial" w:cs="Arial"/>
                <w:sz w:val="20"/>
              </w:rPr>
            </w:pPr>
            <w:r w:rsidRPr="00ED0709">
              <w:rPr>
                <w:rFonts w:ascii="Arial" w:eastAsia="Calibri" w:hAnsi="Arial" w:cs="Arial"/>
                <w:sz w:val="20"/>
              </w:rPr>
              <w:t>Wound Repair</w:t>
            </w:r>
          </w:p>
        </w:tc>
        <w:tc>
          <w:tcPr>
            <w:tcW w:w="1620" w:type="dxa"/>
            <w:shd w:val="clear" w:color="auto" w:fill="B8CCE4" w:themeFill="accent1" w:themeFillTint="66"/>
            <w:noWrap/>
            <w:hideMark/>
          </w:tcPr>
          <w:p w14:paraId="6725BC14" w14:textId="77777777" w:rsidR="00ED0709" w:rsidRPr="00ED0709" w:rsidRDefault="00ED0709" w:rsidP="00ED0709">
            <w:pPr>
              <w:rPr>
                <w:rFonts w:ascii="Arial" w:eastAsia="Calibri" w:hAnsi="Arial" w:cs="Arial"/>
                <w:sz w:val="20"/>
              </w:rPr>
            </w:pPr>
            <w:r w:rsidRPr="00ED0709">
              <w:rPr>
                <w:rFonts w:ascii="Arial" w:eastAsia="Calibri" w:hAnsi="Arial" w:cs="Arial"/>
                <w:sz w:val="20"/>
              </w:rPr>
              <w:t>Olson</w:t>
            </w:r>
          </w:p>
        </w:tc>
        <w:tc>
          <w:tcPr>
            <w:tcW w:w="1350" w:type="dxa"/>
            <w:tcBorders>
              <w:right w:val="single" w:sz="12" w:space="0" w:color="auto"/>
            </w:tcBorders>
            <w:shd w:val="clear" w:color="auto" w:fill="B8CCE4" w:themeFill="accent1" w:themeFillTint="66"/>
            <w:noWrap/>
            <w:hideMark/>
          </w:tcPr>
          <w:p w14:paraId="2DAD2BA0" w14:textId="77777777" w:rsidR="00ED0709" w:rsidRPr="00ED0709" w:rsidRDefault="00ED0709" w:rsidP="00ED0709">
            <w:pPr>
              <w:rPr>
                <w:rFonts w:ascii="Arial" w:eastAsia="Calibri" w:hAnsi="Arial" w:cs="Arial"/>
                <w:sz w:val="20"/>
              </w:rPr>
            </w:pPr>
            <w:r w:rsidRPr="00ED0709">
              <w:rPr>
                <w:rFonts w:ascii="Arial" w:eastAsia="Calibri" w:hAnsi="Arial" w:cs="Arial"/>
                <w:sz w:val="20"/>
              </w:rPr>
              <w:t>p397-399, D2L</w:t>
            </w:r>
          </w:p>
        </w:tc>
        <w:tc>
          <w:tcPr>
            <w:tcW w:w="2025" w:type="dxa"/>
            <w:tcBorders>
              <w:top w:val="single" w:sz="12" w:space="0" w:color="auto"/>
              <w:left w:val="single" w:sz="12" w:space="0" w:color="auto"/>
            </w:tcBorders>
            <w:shd w:val="clear" w:color="auto" w:fill="B8CCE4" w:themeFill="accent1" w:themeFillTint="66"/>
            <w:noWrap/>
            <w:hideMark/>
          </w:tcPr>
          <w:p w14:paraId="676F633A" w14:textId="26059E0A" w:rsidR="00ED0709" w:rsidRPr="00ED0709" w:rsidRDefault="00FC628F" w:rsidP="00ED0709">
            <w:pPr>
              <w:rPr>
                <w:rFonts w:ascii="Arial" w:eastAsia="Calibri" w:hAnsi="Arial" w:cs="Arial"/>
                <w:sz w:val="20"/>
              </w:rPr>
            </w:pPr>
            <w:r>
              <w:rPr>
                <w:rFonts w:ascii="Arial" w:eastAsia="Calibri" w:hAnsi="Arial" w:cs="Arial"/>
                <w:sz w:val="20"/>
              </w:rPr>
              <w:t xml:space="preserve">Recitation </w:t>
            </w:r>
            <w:r w:rsidR="00ED0709" w:rsidRPr="00ED0709">
              <w:rPr>
                <w:rFonts w:ascii="Arial" w:eastAsia="Calibri" w:hAnsi="Arial" w:cs="Arial"/>
                <w:sz w:val="20"/>
              </w:rPr>
              <w:t>5</w:t>
            </w:r>
          </w:p>
        </w:tc>
        <w:tc>
          <w:tcPr>
            <w:tcW w:w="693" w:type="dxa"/>
            <w:tcBorders>
              <w:top w:val="single" w:sz="12" w:space="0" w:color="auto"/>
              <w:right w:val="single" w:sz="12" w:space="0" w:color="auto"/>
            </w:tcBorders>
            <w:shd w:val="clear" w:color="auto" w:fill="B8CCE4" w:themeFill="accent1" w:themeFillTint="66"/>
            <w:noWrap/>
            <w:hideMark/>
          </w:tcPr>
          <w:p w14:paraId="373E9A90"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r>
      <w:tr w:rsidR="00F71169" w:rsidRPr="00ED0709" w14:paraId="45BA631B" w14:textId="77777777" w:rsidTr="004A729F">
        <w:trPr>
          <w:trHeight w:val="480"/>
        </w:trPr>
        <w:tc>
          <w:tcPr>
            <w:tcW w:w="918" w:type="dxa"/>
            <w:tcBorders>
              <w:left w:val="single" w:sz="12" w:space="0" w:color="auto"/>
              <w:bottom w:val="single" w:sz="12" w:space="0" w:color="auto"/>
            </w:tcBorders>
            <w:shd w:val="clear" w:color="auto" w:fill="B8CCE4" w:themeFill="accent1" w:themeFillTint="66"/>
            <w:noWrap/>
            <w:hideMark/>
          </w:tcPr>
          <w:p w14:paraId="0E26A7D9" w14:textId="77777777" w:rsidR="00ED0709" w:rsidRPr="00ED0709" w:rsidRDefault="00ED0709" w:rsidP="00ED0709">
            <w:pPr>
              <w:rPr>
                <w:rFonts w:ascii="Arial" w:eastAsia="Calibri" w:hAnsi="Arial" w:cs="Arial"/>
                <w:sz w:val="20"/>
              </w:rPr>
            </w:pPr>
            <w:r w:rsidRPr="0016589E">
              <w:rPr>
                <w:rFonts w:ascii="Arial" w:eastAsia="Calibri" w:hAnsi="Arial" w:cs="Arial"/>
                <w:color w:val="FF0000"/>
                <w:sz w:val="20"/>
              </w:rPr>
              <w:t>16-Feb</w:t>
            </w:r>
          </w:p>
        </w:tc>
        <w:tc>
          <w:tcPr>
            <w:tcW w:w="471" w:type="dxa"/>
            <w:tcBorders>
              <w:bottom w:val="single" w:sz="12" w:space="0" w:color="auto"/>
            </w:tcBorders>
            <w:shd w:val="clear" w:color="auto" w:fill="B8CCE4" w:themeFill="accent1" w:themeFillTint="66"/>
            <w:noWrap/>
            <w:hideMark/>
          </w:tcPr>
          <w:p w14:paraId="7C01E002" w14:textId="77777777" w:rsidR="00ED0709" w:rsidRPr="00ED0709" w:rsidRDefault="00ED0709" w:rsidP="00ED0709">
            <w:pPr>
              <w:rPr>
                <w:rFonts w:ascii="Arial" w:eastAsia="Calibri" w:hAnsi="Arial" w:cs="Arial"/>
                <w:sz w:val="20"/>
              </w:rPr>
            </w:pPr>
            <w:r w:rsidRPr="00ED0709">
              <w:rPr>
                <w:rFonts w:ascii="Arial" w:eastAsia="Calibri" w:hAnsi="Arial" w:cs="Arial"/>
                <w:sz w:val="20"/>
              </w:rPr>
              <w:t>16</w:t>
            </w:r>
          </w:p>
        </w:tc>
        <w:tc>
          <w:tcPr>
            <w:tcW w:w="3939" w:type="dxa"/>
            <w:tcBorders>
              <w:bottom w:val="single" w:sz="12" w:space="0" w:color="auto"/>
            </w:tcBorders>
            <w:shd w:val="clear" w:color="auto" w:fill="B8CCE4" w:themeFill="accent1" w:themeFillTint="66"/>
            <w:noWrap/>
            <w:hideMark/>
          </w:tcPr>
          <w:p w14:paraId="6EFBA50F" w14:textId="77777777" w:rsidR="00ED0709" w:rsidRPr="00ED0709" w:rsidRDefault="00ED0709" w:rsidP="00ED0709">
            <w:pPr>
              <w:rPr>
                <w:rFonts w:ascii="Arial" w:eastAsia="Calibri" w:hAnsi="Arial" w:cs="Arial"/>
                <w:sz w:val="20"/>
              </w:rPr>
            </w:pPr>
            <w:r w:rsidRPr="00ED0709">
              <w:rPr>
                <w:rFonts w:ascii="Arial" w:eastAsia="Calibri" w:hAnsi="Arial" w:cs="Arial"/>
                <w:sz w:val="20"/>
              </w:rPr>
              <w:t>Thermal Regulation</w:t>
            </w:r>
          </w:p>
        </w:tc>
        <w:tc>
          <w:tcPr>
            <w:tcW w:w="1620" w:type="dxa"/>
            <w:tcBorders>
              <w:bottom w:val="single" w:sz="12" w:space="0" w:color="auto"/>
            </w:tcBorders>
            <w:shd w:val="clear" w:color="auto" w:fill="B8CCE4" w:themeFill="accent1" w:themeFillTint="66"/>
            <w:noWrap/>
            <w:hideMark/>
          </w:tcPr>
          <w:p w14:paraId="46F825DD" w14:textId="77777777" w:rsidR="00ED0709" w:rsidRPr="00ED0709" w:rsidRDefault="00ED0709" w:rsidP="00ED0709">
            <w:pPr>
              <w:rPr>
                <w:rFonts w:ascii="Arial" w:eastAsia="Calibri" w:hAnsi="Arial" w:cs="Arial"/>
                <w:sz w:val="20"/>
              </w:rPr>
            </w:pPr>
            <w:r w:rsidRPr="00ED0709">
              <w:rPr>
                <w:rFonts w:ascii="Arial" w:eastAsia="Calibri" w:hAnsi="Arial" w:cs="Arial"/>
                <w:sz w:val="20"/>
              </w:rPr>
              <w:t>Olson</w:t>
            </w:r>
          </w:p>
        </w:tc>
        <w:tc>
          <w:tcPr>
            <w:tcW w:w="1350" w:type="dxa"/>
            <w:tcBorders>
              <w:bottom w:val="single" w:sz="12" w:space="0" w:color="auto"/>
              <w:right w:val="single" w:sz="12" w:space="0" w:color="auto"/>
            </w:tcBorders>
            <w:shd w:val="clear" w:color="auto" w:fill="B8CCE4" w:themeFill="accent1" w:themeFillTint="66"/>
            <w:noWrap/>
            <w:hideMark/>
          </w:tcPr>
          <w:p w14:paraId="38D15B0A" w14:textId="77777777" w:rsidR="00ED0709" w:rsidRPr="00ED0709" w:rsidRDefault="00ED0709" w:rsidP="00ED0709">
            <w:pPr>
              <w:rPr>
                <w:rFonts w:ascii="Arial" w:eastAsia="Calibri" w:hAnsi="Arial" w:cs="Arial"/>
                <w:sz w:val="20"/>
              </w:rPr>
            </w:pPr>
            <w:r w:rsidRPr="00ED0709">
              <w:rPr>
                <w:rFonts w:ascii="Arial" w:eastAsia="Calibri" w:hAnsi="Arial" w:cs="Arial"/>
                <w:sz w:val="20"/>
              </w:rPr>
              <w:t>p627-635</w:t>
            </w:r>
          </w:p>
        </w:tc>
        <w:tc>
          <w:tcPr>
            <w:tcW w:w="2025" w:type="dxa"/>
            <w:tcBorders>
              <w:left w:val="single" w:sz="12" w:space="0" w:color="auto"/>
              <w:bottom w:val="single" w:sz="12" w:space="0" w:color="auto"/>
            </w:tcBorders>
            <w:shd w:val="clear" w:color="auto" w:fill="B8CCE4" w:themeFill="accent1" w:themeFillTint="66"/>
            <w:noWrap/>
            <w:hideMark/>
          </w:tcPr>
          <w:p w14:paraId="529E5A9C" w14:textId="77777777" w:rsidR="00ED0709" w:rsidRPr="00ED0709" w:rsidRDefault="00ED0709" w:rsidP="00ED0709">
            <w:pPr>
              <w:rPr>
                <w:rFonts w:ascii="Arial" w:eastAsia="Calibri" w:hAnsi="Arial" w:cs="Arial"/>
                <w:sz w:val="20"/>
              </w:rPr>
            </w:pPr>
            <w:r w:rsidRPr="00ED0709">
              <w:rPr>
                <w:rFonts w:ascii="Arial" w:eastAsia="Calibri" w:hAnsi="Arial" w:cs="Arial"/>
                <w:sz w:val="20"/>
              </w:rPr>
              <w:t>Lectures 12, 13, 14</w:t>
            </w:r>
          </w:p>
        </w:tc>
        <w:tc>
          <w:tcPr>
            <w:tcW w:w="693" w:type="dxa"/>
            <w:tcBorders>
              <w:bottom w:val="single" w:sz="12" w:space="0" w:color="auto"/>
              <w:right w:val="single" w:sz="12" w:space="0" w:color="auto"/>
            </w:tcBorders>
            <w:shd w:val="clear" w:color="auto" w:fill="B8CCE4" w:themeFill="accent1" w:themeFillTint="66"/>
            <w:noWrap/>
            <w:hideMark/>
          </w:tcPr>
          <w:p w14:paraId="2006F38E" w14:textId="77777777" w:rsidR="00ED0709" w:rsidRPr="00ED0709" w:rsidRDefault="00ED0709" w:rsidP="00ED0709">
            <w:pPr>
              <w:rPr>
                <w:rFonts w:ascii="Arial" w:eastAsia="Calibri" w:hAnsi="Arial" w:cs="Arial"/>
                <w:sz w:val="20"/>
              </w:rPr>
            </w:pPr>
            <w:r w:rsidRPr="00ED0709">
              <w:rPr>
                <w:rFonts w:ascii="Arial" w:eastAsia="Calibri" w:hAnsi="Arial" w:cs="Arial"/>
                <w:sz w:val="20"/>
              </w:rPr>
              <w:t>Yes</w:t>
            </w:r>
          </w:p>
        </w:tc>
      </w:tr>
      <w:tr w:rsidR="008E1E34" w:rsidRPr="00ED0709" w14:paraId="4F83AD54" w14:textId="77777777" w:rsidTr="004A729F">
        <w:trPr>
          <w:trHeight w:val="480"/>
        </w:trPr>
        <w:tc>
          <w:tcPr>
            <w:tcW w:w="918" w:type="dxa"/>
            <w:tcBorders>
              <w:top w:val="single" w:sz="12" w:space="0" w:color="auto"/>
              <w:left w:val="single" w:sz="12" w:space="0" w:color="auto"/>
            </w:tcBorders>
            <w:shd w:val="clear" w:color="auto" w:fill="D6E3BC" w:themeFill="accent3" w:themeFillTint="66"/>
            <w:noWrap/>
            <w:hideMark/>
          </w:tcPr>
          <w:p w14:paraId="1A78D874" w14:textId="77777777" w:rsidR="00ED0709" w:rsidRPr="00ED0709" w:rsidRDefault="00ED0709" w:rsidP="00ED0709">
            <w:pPr>
              <w:rPr>
                <w:rFonts w:ascii="Arial" w:eastAsia="Calibri" w:hAnsi="Arial" w:cs="Arial"/>
                <w:sz w:val="20"/>
              </w:rPr>
            </w:pPr>
            <w:r w:rsidRPr="00ED0709">
              <w:rPr>
                <w:rFonts w:ascii="Arial" w:eastAsia="Calibri" w:hAnsi="Arial" w:cs="Arial"/>
                <w:sz w:val="20"/>
              </w:rPr>
              <w:t>19-Feb</w:t>
            </w:r>
          </w:p>
        </w:tc>
        <w:tc>
          <w:tcPr>
            <w:tcW w:w="471" w:type="dxa"/>
            <w:tcBorders>
              <w:top w:val="single" w:sz="12" w:space="0" w:color="auto"/>
            </w:tcBorders>
            <w:shd w:val="clear" w:color="auto" w:fill="D6E3BC" w:themeFill="accent3" w:themeFillTint="66"/>
            <w:noWrap/>
            <w:hideMark/>
          </w:tcPr>
          <w:p w14:paraId="2914A538" w14:textId="77777777" w:rsidR="00ED0709" w:rsidRPr="00ED0709" w:rsidRDefault="00ED0709" w:rsidP="00ED0709">
            <w:pPr>
              <w:rPr>
                <w:rFonts w:ascii="Arial" w:eastAsia="Calibri" w:hAnsi="Arial" w:cs="Arial"/>
                <w:sz w:val="20"/>
              </w:rPr>
            </w:pPr>
            <w:r w:rsidRPr="00ED0709">
              <w:rPr>
                <w:rFonts w:ascii="Arial" w:eastAsia="Calibri" w:hAnsi="Arial" w:cs="Arial"/>
                <w:sz w:val="20"/>
              </w:rPr>
              <w:t>17</w:t>
            </w:r>
          </w:p>
        </w:tc>
        <w:tc>
          <w:tcPr>
            <w:tcW w:w="3939" w:type="dxa"/>
            <w:tcBorders>
              <w:top w:val="single" w:sz="12" w:space="0" w:color="auto"/>
            </w:tcBorders>
            <w:shd w:val="clear" w:color="auto" w:fill="D6E3BC" w:themeFill="accent3" w:themeFillTint="66"/>
            <w:noWrap/>
            <w:hideMark/>
          </w:tcPr>
          <w:p w14:paraId="18132F56" w14:textId="77777777" w:rsidR="00ED0709" w:rsidRPr="00ED0709" w:rsidRDefault="00ED0709" w:rsidP="00ED0709">
            <w:pPr>
              <w:rPr>
                <w:rFonts w:ascii="Arial" w:eastAsia="Calibri" w:hAnsi="Arial" w:cs="Arial"/>
                <w:sz w:val="20"/>
              </w:rPr>
            </w:pPr>
            <w:r w:rsidRPr="00ED0709">
              <w:rPr>
                <w:rFonts w:ascii="Arial" w:eastAsia="Calibri" w:hAnsi="Arial" w:cs="Arial"/>
                <w:sz w:val="20"/>
              </w:rPr>
              <w:t>Overview of gastrointestinal physiology</w:t>
            </w:r>
          </w:p>
        </w:tc>
        <w:tc>
          <w:tcPr>
            <w:tcW w:w="1620" w:type="dxa"/>
            <w:tcBorders>
              <w:top w:val="single" w:sz="12" w:space="0" w:color="auto"/>
            </w:tcBorders>
            <w:shd w:val="clear" w:color="auto" w:fill="D6E3BC" w:themeFill="accent3" w:themeFillTint="66"/>
            <w:noWrap/>
            <w:hideMark/>
          </w:tcPr>
          <w:p w14:paraId="330BAF7D" w14:textId="77777777" w:rsidR="00ED0709" w:rsidRPr="00ED0709" w:rsidRDefault="00ED0709" w:rsidP="00ED0709">
            <w:pPr>
              <w:rPr>
                <w:rFonts w:ascii="Arial" w:eastAsia="Calibri" w:hAnsi="Arial" w:cs="Arial"/>
                <w:sz w:val="20"/>
              </w:rPr>
            </w:pPr>
            <w:r w:rsidRPr="00ED0709">
              <w:rPr>
                <w:rFonts w:ascii="Arial" w:eastAsia="Calibri" w:hAnsi="Arial" w:cs="Arial"/>
                <w:sz w:val="20"/>
              </w:rPr>
              <w:t>Olson</w:t>
            </w:r>
          </w:p>
        </w:tc>
        <w:tc>
          <w:tcPr>
            <w:tcW w:w="1350" w:type="dxa"/>
            <w:tcBorders>
              <w:top w:val="single" w:sz="12" w:space="0" w:color="auto"/>
            </w:tcBorders>
            <w:shd w:val="clear" w:color="auto" w:fill="D6E3BC" w:themeFill="accent3" w:themeFillTint="66"/>
            <w:noWrap/>
            <w:hideMark/>
          </w:tcPr>
          <w:p w14:paraId="62581F8E" w14:textId="77777777" w:rsidR="00ED0709" w:rsidRPr="00ED0709" w:rsidRDefault="00ED0709" w:rsidP="00ED0709">
            <w:pPr>
              <w:rPr>
                <w:rFonts w:ascii="Arial" w:eastAsia="Calibri" w:hAnsi="Arial" w:cs="Arial"/>
                <w:sz w:val="20"/>
              </w:rPr>
            </w:pPr>
            <w:r w:rsidRPr="00ED0709">
              <w:rPr>
                <w:rFonts w:ascii="Arial" w:eastAsia="Calibri" w:hAnsi="Arial" w:cs="Arial"/>
                <w:sz w:val="20"/>
              </w:rPr>
              <w:t>p565-570</w:t>
            </w:r>
          </w:p>
        </w:tc>
        <w:tc>
          <w:tcPr>
            <w:tcW w:w="2025" w:type="dxa"/>
            <w:tcBorders>
              <w:top w:val="single" w:sz="12" w:space="0" w:color="auto"/>
              <w:bottom w:val="single" w:sz="12" w:space="0" w:color="auto"/>
            </w:tcBorders>
            <w:shd w:val="clear" w:color="auto" w:fill="D6E3BC" w:themeFill="accent3" w:themeFillTint="66"/>
            <w:noWrap/>
            <w:hideMark/>
          </w:tcPr>
          <w:p w14:paraId="69BF7FEC"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693" w:type="dxa"/>
            <w:tcBorders>
              <w:top w:val="single" w:sz="12" w:space="0" w:color="auto"/>
              <w:bottom w:val="single" w:sz="12" w:space="0" w:color="auto"/>
              <w:right w:val="single" w:sz="12" w:space="0" w:color="auto"/>
            </w:tcBorders>
            <w:shd w:val="clear" w:color="auto" w:fill="D6E3BC" w:themeFill="accent3" w:themeFillTint="66"/>
            <w:noWrap/>
            <w:hideMark/>
          </w:tcPr>
          <w:p w14:paraId="729B6BCE"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r>
      <w:tr w:rsidR="000A30C2" w:rsidRPr="00ED0709" w14:paraId="2D6C632B" w14:textId="77777777" w:rsidTr="0072485A">
        <w:trPr>
          <w:trHeight w:val="480"/>
        </w:trPr>
        <w:tc>
          <w:tcPr>
            <w:tcW w:w="918" w:type="dxa"/>
            <w:tcBorders>
              <w:left w:val="single" w:sz="12" w:space="0" w:color="auto"/>
              <w:bottom w:val="single" w:sz="12" w:space="0" w:color="auto"/>
            </w:tcBorders>
            <w:shd w:val="clear" w:color="auto" w:fill="D6E3BC" w:themeFill="accent3" w:themeFillTint="66"/>
            <w:noWrap/>
            <w:hideMark/>
          </w:tcPr>
          <w:p w14:paraId="099D5426" w14:textId="77777777" w:rsidR="00ED0709" w:rsidRPr="00ED0709" w:rsidRDefault="00ED0709" w:rsidP="00ED0709">
            <w:pPr>
              <w:rPr>
                <w:rFonts w:ascii="Arial" w:eastAsia="Calibri" w:hAnsi="Arial" w:cs="Arial"/>
                <w:sz w:val="20"/>
              </w:rPr>
            </w:pPr>
            <w:r w:rsidRPr="00ED0709">
              <w:rPr>
                <w:rFonts w:ascii="Arial" w:eastAsia="Calibri" w:hAnsi="Arial" w:cs="Arial"/>
                <w:sz w:val="20"/>
              </w:rPr>
              <w:t>21-Feb</w:t>
            </w:r>
          </w:p>
        </w:tc>
        <w:tc>
          <w:tcPr>
            <w:tcW w:w="471" w:type="dxa"/>
            <w:tcBorders>
              <w:bottom w:val="single" w:sz="12" w:space="0" w:color="auto"/>
            </w:tcBorders>
            <w:shd w:val="clear" w:color="auto" w:fill="D6E3BC" w:themeFill="accent3" w:themeFillTint="66"/>
            <w:noWrap/>
            <w:hideMark/>
          </w:tcPr>
          <w:p w14:paraId="73B1E71B" w14:textId="77777777" w:rsidR="00ED0709" w:rsidRPr="00ED0709" w:rsidRDefault="00ED0709" w:rsidP="00ED0709">
            <w:pPr>
              <w:rPr>
                <w:rFonts w:ascii="Arial" w:eastAsia="Calibri" w:hAnsi="Arial" w:cs="Arial"/>
                <w:sz w:val="20"/>
              </w:rPr>
            </w:pPr>
            <w:r w:rsidRPr="00ED0709">
              <w:rPr>
                <w:rFonts w:ascii="Arial" w:eastAsia="Calibri" w:hAnsi="Arial" w:cs="Arial"/>
                <w:sz w:val="20"/>
              </w:rPr>
              <w:t>18</w:t>
            </w:r>
          </w:p>
        </w:tc>
        <w:tc>
          <w:tcPr>
            <w:tcW w:w="3939" w:type="dxa"/>
            <w:tcBorders>
              <w:bottom w:val="single" w:sz="12" w:space="0" w:color="auto"/>
            </w:tcBorders>
            <w:shd w:val="clear" w:color="auto" w:fill="D6E3BC" w:themeFill="accent3" w:themeFillTint="66"/>
            <w:noWrap/>
            <w:hideMark/>
          </w:tcPr>
          <w:p w14:paraId="0AFBE495" w14:textId="77777777" w:rsidR="00ED0709" w:rsidRPr="00ED0709" w:rsidRDefault="00ED0709" w:rsidP="00ED0709">
            <w:pPr>
              <w:rPr>
                <w:rFonts w:ascii="Arial" w:eastAsia="Calibri" w:hAnsi="Arial" w:cs="Arial"/>
                <w:sz w:val="20"/>
              </w:rPr>
            </w:pPr>
            <w:r w:rsidRPr="00ED0709">
              <w:rPr>
                <w:rFonts w:ascii="Arial" w:eastAsia="Calibri" w:hAnsi="Arial" w:cs="Arial"/>
                <w:sz w:val="20"/>
              </w:rPr>
              <w:t>Regulation and integration of gut function</w:t>
            </w:r>
          </w:p>
        </w:tc>
        <w:tc>
          <w:tcPr>
            <w:tcW w:w="1620" w:type="dxa"/>
            <w:tcBorders>
              <w:bottom w:val="single" w:sz="12" w:space="0" w:color="auto"/>
            </w:tcBorders>
            <w:shd w:val="clear" w:color="auto" w:fill="D6E3BC" w:themeFill="accent3" w:themeFillTint="66"/>
            <w:noWrap/>
            <w:hideMark/>
          </w:tcPr>
          <w:p w14:paraId="7C7CDFA6" w14:textId="77777777" w:rsidR="00ED0709" w:rsidRPr="00ED0709" w:rsidRDefault="00ED0709" w:rsidP="00ED0709">
            <w:pPr>
              <w:rPr>
                <w:rFonts w:ascii="Arial" w:eastAsia="Calibri" w:hAnsi="Arial" w:cs="Arial"/>
                <w:sz w:val="20"/>
              </w:rPr>
            </w:pPr>
            <w:r w:rsidRPr="00ED0709">
              <w:rPr>
                <w:rFonts w:ascii="Arial" w:eastAsia="Calibri" w:hAnsi="Arial" w:cs="Arial"/>
                <w:sz w:val="20"/>
              </w:rPr>
              <w:t>Olson</w:t>
            </w:r>
          </w:p>
        </w:tc>
        <w:tc>
          <w:tcPr>
            <w:tcW w:w="1350" w:type="dxa"/>
            <w:tcBorders>
              <w:bottom w:val="single" w:sz="12" w:space="0" w:color="auto"/>
              <w:right w:val="single" w:sz="12" w:space="0" w:color="auto"/>
            </w:tcBorders>
            <w:shd w:val="clear" w:color="auto" w:fill="D6E3BC" w:themeFill="accent3" w:themeFillTint="66"/>
            <w:noWrap/>
            <w:hideMark/>
          </w:tcPr>
          <w:p w14:paraId="5D9CD3FF" w14:textId="77777777" w:rsidR="00ED0709" w:rsidRPr="00ED0709" w:rsidRDefault="00ED0709" w:rsidP="00ED0709">
            <w:pPr>
              <w:rPr>
                <w:rFonts w:ascii="Arial" w:eastAsia="Calibri" w:hAnsi="Arial" w:cs="Arial"/>
                <w:sz w:val="20"/>
              </w:rPr>
            </w:pPr>
            <w:r w:rsidRPr="00ED0709">
              <w:rPr>
                <w:rFonts w:ascii="Arial" w:eastAsia="Calibri" w:hAnsi="Arial" w:cs="Arial"/>
                <w:sz w:val="20"/>
              </w:rPr>
              <w:t>p113-129, 233-241, 571-573</w:t>
            </w:r>
          </w:p>
        </w:tc>
        <w:tc>
          <w:tcPr>
            <w:tcW w:w="2025" w:type="dxa"/>
            <w:tcBorders>
              <w:top w:val="single" w:sz="12" w:space="0" w:color="auto"/>
              <w:left w:val="single" w:sz="12" w:space="0" w:color="auto"/>
            </w:tcBorders>
            <w:shd w:val="clear" w:color="auto" w:fill="B8CCE4" w:themeFill="accent1" w:themeFillTint="66"/>
            <w:noWrap/>
            <w:hideMark/>
          </w:tcPr>
          <w:p w14:paraId="647DBEAB" w14:textId="408C9F7A" w:rsidR="00ED0709" w:rsidRPr="00ED0709" w:rsidRDefault="00FC628F" w:rsidP="00ED0709">
            <w:pPr>
              <w:rPr>
                <w:rFonts w:ascii="Arial" w:eastAsia="Calibri" w:hAnsi="Arial" w:cs="Arial"/>
                <w:sz w:val="20"/>
              </w:rPr>
            </w:pPr>
            <w:r>
              <w:rPr>
                <w:rFonts w:ascii="Arial" w:eastAsia="Calibri" w:hAnsi="Arial" w:cs="Arial"/>
                <w:sz w:val="20"/>
              </w:rPr>
              <w:t xml:space="preserve">Recitation </w:t>
            </w:r>
            <w:r w:rsidR="00ED0709" w:rsidRPr="00ED0709">
              <w:rPr>
                <w:rFonts w:ascii="Arial" w:eastAsia="Calibri" w:hAnsi="Arial" w:cs="Arial"/>
                <w:sz w:val="20"/>
              </w:rPr>
              <w:t>6</w:t>
            </w:r>
          </w:p>
        </w:tc>
        <w:tc>
          <w:tcPr>
            <w:tcW w:w="693" w:type="dxa"/>
            <w:tcBorders>
              <w:top w:val="single" w:sz="12" w:space="0" w:color="auto"/>
              <w:right w:val="single" w:sz="12" w:space="0" w:color="auto"/>
            </w:tcBorders>
            <w:shd w:val="clear" w:color="auto" w:fill="B8CCE4" w:themeFill="accent1" w:themeFillTint="66"/>
            <w:noWrap/>
            <w:hideMark/>
          </w:tcPr>
          <w:p w14:paraId="47088894"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r>
      <w:tr w:rsidR="0072485A" w:rsidRPr="00ED0709" w14:paraId="430DBA77" w14:textId="77777777" w:rsidTr="0072485A">
        <w:trPr>
          <w:trHeight w:val="480"/>
        </w:trPr>
        <w:tc>
          <w:tcPr>
            <w:tcW w:w="918" w:type="dxa"/>
            <w:tcBorders>
              <w:top w:val="single" w:sz="12" w:space="0" w:color="auto"/>
              <w:left w:val="single" w:sz="12" w:space="0" w:color="auto"/>
            </w:tcBorders>
            <w:noWrap/>
            <w:hideMark/>
          </w:tcPr>
          <w:p w14:paraId="32253473" w14:textId="77777777" w:rsidR="00ED0709" w:rsidRPr="00ED0709" w:rsidRDefault="00ED0709" w:rsidP="00ED0709">
            <w:pPr>
              <w:rPr>
                <w:rFonts w:ascii="Arial" w:eastAsia="Calibri" w:hAnsi="Arial" w:cs="Arial"/>
                <w:sz w:val="20"/>
              </w:rPr>
            </w:pPr>
            <w:r w:rsidRPr="0016589E">
              <w:rPr>
                <w:rFonts w:ascii="Arial" w:eastAsia="Calibri" w:hAnsi="Arial" w:cs="Arial"/>
                <w:color w:val="FF0000"/>
                <w:sz w:val="20"/>
              </w:rPr>
              <w:t>23-Feb</w:t>
            </w:r>
          </w:p>
        </w:tc>
        <w:tc>
          <w:tcPr>
            <w:tcW w:w="471" w:type="dxa"/>
            <w:tcBorders>
              <w:top w:val="single" w:sz="12" w:space="0" w:color="auto"/>
            </w:tcBorders>
            <w:noWrap/>
            <w:hideMark/>
          </w:tcPr>
          <w:p w14:paraId="5859F2B9"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3939" w:type="dxa"/>
            <w:tcBorders>
              <w:top w:val="single" w:sz="12" w:space="0" w:color="auto"/>
            </w:tcBorders>
            <w:noWrap/>
            <w:hideMark/>
          </w:tcPr>
          <w:p w14:paraId="0DC17FF9" w14:textId="77777777" w:rsidR="00ED0709" w:rsidRPr="00ED0709" w:rsidRDefault="00ED0709" w:rsidP="00ED0709">
            <w:pPr>
              <w:rPr>
                <w:rFonts w:ascii="Arial" w:eastAsia="Calibri" w:hAnsi="Arial" w:cs="Arial"/>
                <w:b/>
                <w:bCs/>
                <w:sz w:val="20"/>
              </w:rPr>
            </w:pPr>
            <w:r w:rsidRPr="00F71169">
              <w:rPr>
                <w:rFonts w:ascii="Arial" w:eastAsia="Calibri" w:hAnsi="Arial" w:cs="Arial"/>
                <w:b/>
                <w:bCs/>
                <w:color w:val="FF0000"/>
                <w:sz w:val="20"/>
              </w:rPr>
              <w:t>Exam 2: Covers lectures 9 - 16</w:t>
            </w:r>
          </w:p>
        </w:tc>
        <w:tc>
          <w:tcPr>
            <w:tcW w:w="1620" w:type="dxa"/>
            <w:tcBorders>
              <w:top w:val="single" w:sz="12" w:space="0" w:color="auto"/>
            </w:tcBorders>
            <w:noWrap/>
            <w:hideMark/>
          </w:tcPr>
          <w:p w14:paraId="535721FD"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1350" w:type="dxa"/>
            <w:tcBorders>
              <w:top w:val="single" w:sz="12" w:space="0" w:color="auto"/>
              <w:right w:val="single" w:sz="12" w:space="0" w:color="auto"/>
            </w:tcBorders>
            <w:noWrap/>
            <w:hideMark/>
          </w:tcPr>
          <w:p w14:paraId="50BFB908"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2025" w:type="dxa"/>
            <w:tcBorders>
              <w:left w:val="single" w:sz="12" w:space="0" w:color="auto"/>
              <w:bottom w:val="single" w:sz="12" w:space="0" w:color="auto"/>
            </w:tcBorders>
            <w:shd w:val="clear" w:color="auto" w:fill="B8CCE4" w:themeFill="accent1" w:themeFillTint="66"/>
            <w:noWrap/>
            <w:hideMark/>
          </w:tcPr>
          <w:p w14:paraId="662A44BE" w14:textId="77777777" w:rsidR="00ED0709" w:rsidRPr="00ED0709" w:rsidRDefault="00ED0709" w:rsidP="00ED0709">
            <w:pPr>
              <w:rPr>
                <w:rFonts w:ascii="Arial" w:eastAsia="Calibri" w:hAnsi="Arial" w:cs="Arial"/>
                <w:sz w:val="20"/>
              </w:rPr>
            </w:pPr>
            <w:r w:rsidRPr="00ED0709">
              <w:rPr>
                <w:rFonts w:ascii="Arial" w:eastAsia="Calibri" w:hAnsi="Arial" w:cs="Arial"/>
                <w:sz w:val="20"/>
              </w:rPr>
              <w:t>Lectures 15, 16</w:t>
            </w:r>
          </w:p>
        </w:tc>
        <w:tc>
          <w:tcPr>
            <w:tcW w:w="693" w:type="dxa"/>
            <w:tcBorders>
              <w:bottom w:val="single" w:sz="12" w:space="0" w:color="auto"/>
              <w:right w:val="single" w:sz="12" w:space="0" w:color="auto"/>
            </w:tcBorders>
            <w:shd w:val="clear" w:color="auto" w:fill="B8CCE4" w:themeFill="accent1" w:themeFillTint="66"/>
            <w:noWrap/>
            <w:hideMark/>
          </w:tcPr>
          <w:p w14:paraId="7E9C08E2" w14:textId="77777777" w:rsidR="00ED0709" w:rsidRPr="00ED0709" w:rsidRDefault="00ED0709" w:rsidP="00ED0709">
            <w:pPr>
              <w:rPr>
                <w:rFonts w:ascii="Arial" w:eastAsia="Calibri" w:hAnsi="Arial" w:cs="Arial"/>
                <w:sz w:val="20"/>
              </w:rPr>
            </w:pPr>
            <w:r w:rsidRPr="00ED0709">
              <w:rPr>
                <w:rFonts w:ascii="Arial" w:eastAsia="Calibri" w:hAnsi="Arial" w:cs="Arial"/>
                <w:sz w:val="20"/>
              </w:rPr>
              <w:t>No</w:t>
            </w:r>
          </w:p>
        </w:tc>
      </w:tr>
      <w:tr w:rsidR="000A30C2" w:rsidRPr="00ED0709" w14:paraId="15ABFF42" w14:textId="77777777" w:rsidTr="0072485A">
        <w:trPr>
          <w:trHeight w:val="480"/>
        </w:trPr>
        <w:tc>
          <w:tcPr>
            <w:tcW w:w="918" w:type="dxa"/>
            <w:tcBorders>
              <w:top w:val="single" w:sz="12" w:space="0" w:color="auto"/>
              <w:left w:val="single" w:sz="12" w:space="0" w:color="auto"/>
            </w:tcBorders>
            <w:shd w:val="clear" w:color="auto" w:fill="D6E3BC" w:themeFill="accent3" w:themeFillTint="66"/>
            <w:noWrap/>
            <w:hideMark/>
          </w:tcPr>
          <w:p w14:paraId="00B74485" w14:textId="77777777" w:rsidR="00ED0709" w:rsidRPr="00ED0709" w:rsidRDefault="00ED0709" w:rsidP="00ED0709">
            <w:pPr>
              <w:rPr>
                <w:rFonts w:ascii="Arial" w:eastAsia="Calibri" w:hAnsi="Arial" w:cs="Arial"/>
                <w:sz w:val="20"/>
              </w:rPr>
            </w:pPr>
            <w:r w:rsidRPr="00ED0709">
              <w:rPr>
                <w:rFonts w:ascii="Arial" w:eastAsia="Calibri" w:hAnsi="Arial" w:cs="Arial"/>
                <w:sz w:val="20"/>
              </w:rPr>
              <w:lastRenderedPageBreak/>
              <w:t>26-Feb</w:t>
            </w:r>
          </w:p>
        </w:tc>
        <w:tc>
          <w:tcPr>
            <w:tcW w:w="471" w:type="dxa"/>
            <w:tcBorders>
              <w:top w:val="single" w:sz="12" w:space="0" w:color="auto"/>
            </w:tcBorders>
            <w:shd w:val="clear" w:color="auto" w:fill="D6E3BC" w:themeFill="accent3" w:themeFillTint="66"/>
            <w:noWrap/>
            <w:hideMark/>
          </w:tcPr>
          <w:p w14:paraId="11CC5B44" w14:textId="77777777" w:rsidR="00ED0709" w:rsidRPr="00ED0709" w:rsidRDefault="00ED0709" w:rsidP="00ED0709">
            <w:pPr>
              <w:rPr>
                <w:rFonts w:ascii="Arial" w:eastAsia="Calibri" w:hAnsi="Arial" w:cs="Arial"/>
                <w:sz w:val="20"/>
              </w:rPr>
            </w:pPr>
            <w:r w:rsidRPr="00ED0709">
              <w:rPr>
                <w:rFonts w:ascii="Arial" w:eastAsia="Calibri" w:hAnsi="Arial" w:cs="Arial"/>
                <w:sz w:val="20"/>
              </w:rPr>
              <w:t>19</w:t>
            </w:r>
          </w:p>
        </w:tc>
        <w:tc>
          <w:tcPr>
            <w:tcW w:w="3939" w:type="dxa"/>
            <w:tcBorders>
              <w:top w:val="single" w:sz="12" w:space="0" w:color="auto"/>
            </w:tcBorders>
            <w:shd w:val="clear" w:color="auto" w:fill="D6E3BC" w:themeFill="accent3" w:themeFillTint="66"/>
            <w:noWrap/>
            <w:hideMark/>
          </w:tcPr>
          <w:p w14:paraId="67D5F4FA" w14:textId="77777777" w:rsidR="00ED0709" w:rsidRPr="00ED0709" w:rsidRDefault="00ED0709" w:rsidP="00ED0709">
            <w:pPr>
              <w:rPr>
                <w:rFonts w:ascii="Arial" w:eastAsia="Calibri" w:hAnsi="Arial" w:cs="Arial"/>
                <w:sz w:val="20"/>
              </w:rPr>
            </w:pPr>
            <w:r w:rsidRPr="00ED0709">
              <w:rPr>
                <w:rFonts w:ascii="Arial" w:eastAsia="Calibri" w:hAnsi="Arial" w:cs="Arial"/>
                <w:sz w:val="20"/>
              </w:rPr>
              <w:t>Gastrointestinal motility</w:t>
            </w:r>
          </w:p>
        </w:tc>
        <w:tc>
          <w:tcPr>
            <w:tcW w:w="1620" w:type="dxa"/>
            <w:tcBorders>
              <w:top w:val="single" w:sz="12" w:space="0" w:color="auto"/>
            </w:tcBorders>
            <w:shd w:val="clear" w:color="auto" w:fill="D6E3BC" w:themeFill="accent3" w:themeFillTint="66"/>
            <w:noWrap/>
            <w:hideMark/>
          </w:tcPr>
          <w:p w14:paraId="162405C9" w14:textId="77777777" w:rsidR="00ED0709" w:rsidRPr="00ED0709" w:rsidRDefault="00ED0709" w:rsidP="00ED0709">
            <w:pPr>
              <w:rPr>
                <w:rFonts w:ascii="Arial" w:eastAsia="Calibri" w:hAnsi="Arial" w:cs="Arial"/>
                <w:sz w:val="20"/>
              </w:rPr>
            </w:pPr>
            <w:r w:rsidRPr="00ED0709">
              <w:rPr>
                <w:rFonts w:ascii="Arial" w:eastAsia="Calibri" w:hAnsi="Arial" w:cs="Arial"/>
                <w:sz w:val="20"/>
              </w:rPr>
              <w:t>Olson</w:t>
            </w:r>
          </w:p>
        </w:tc>
        <w:tc>
          <w:tcPr>
            <w:tcW w:w="1350" w:type="dxa"/>
            <w:tcBorders>
              <w:top w:val="single" w:sz="12" w:space="0" w:color="auto"/>
            </w:tcBorders>
            <w:shd w:val="clear" w:color="auto" w:fill="D6E3BC" w:themeFill="accent3" w:themeFillTint="66"/>
            <w:noWrap/>
            <w:hideMark/>
          </w:tcPr>
          <w:p w14:paraId="7EFE9B79" w14:textId="77777777" w:rsidR="00ED0709" w:rsidRPr="00ED0709" w:rsidRDefault="00ED0709" w:rsidP="00ED0709">
            <w:pPr>
              <w:rPr>
                <w:rFonts w:ascii="Arial" w:eastAsia="Calibri" w:hAnsi="Arial" w:cs="Arial"/>
                <w:sz w:val="20"/>
              </w:rPr>
            </w:pPr>
            <w:r w:rsidRPr="00ED0709">
              <w:rPr>
                <w:rFonts w:ascii="Arial" w:eastAsia="Calibri" w:hAnsi="Arial" w:cs="Arial"/>
                <w:sz w:val="20"/>
              </w:rPr>
              <w:t>p573-582, 598-599, 610-613</w:t>
            </w:r>
          </w:p>
        </w:tc>
        <w:tc>
          <w:tcPr>
            <w:tcW w:w="2025" w:type="dxa"/>
            <w:tcBorders>
              <w:top w:val="single" w:sz="12" w:space="0" w:color="auto"/>
              <w:bottom w:val="single" w:sz="12" w:space="0" w:color="auto"/>
            </w:tcBorders>
            <w:shd w:val="clear" w:color="auto" w:fill="D6E3BC" w:themeFill="accent3" w:themeFillTint="66"/>
            <w:noWrap/>
            <w:hideMark/>
          </w:tcPr>
          <w:p w14:paraId="089F7EA6"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c>
          <w:tcPr>
            <w:tcW w:w="693" w:type="dxa"/>
            <w:tcBorders>
              <w:top w:val="single" w:sz="12" w:space="0" w:color="auto"/>
              <w:bottom w:val="single" w:sz="12" w:space="0" w:color="auto"/>
              <w:right w:val="single" w:sz="12" w:space="0" w:color="auto"/>
            </w:tcBorders>
            <w:shd w:val="clear" w:color="auto" w:fill="D6E3BC" w:themeFill="accent3" w:themeFillTint="66"/>
            <w:noWrap/>
            <w:hideMark/>
          </w:tcPr>
          <w:p w14:paraId="69CA6C5C"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r>
      <w:tr w:rsidR="000A30C2" w:rsidRPr="00ED0709" w14:paraId="64A34783" w14:textId="77777777" w:rsidTr="004A729F">
        <w:trPr>
          <w:trHeight w:val="480"/>
        </w:trPr>
        <w:tc>
          <w:tcPr>
            <w:tcW w:w="918" w:type="dxa"/>
            <w:tcBorders>
              <w:left w:val="single" w:sz="12" w:space="0" w:color="auto"/>
            </w:tcBorders>
            <w:shd w:val="clear" w:color="auto" w:fill="D6E3BC" w:themeFill="accent3" w:themeFillTint="66"/>
            <w:noWrap/>
            <w:hideMark/>
          </w:tcPr>
          <w:p w14:paraId="026C47CB" w14:textId="77777777" w:rsidR="00ED0709" w:rsidRPr="00ED0709" w:rsidRDefault="00ED0709" w:rsidP="00ED0709">
            <w:pPr>
              <w:rPr>
                <w:rFonts w:ascii="Arial" w:eastAsia="Calibri" w:hAnsi="Arial" w:cs="Arial"/>
                <w:sz w:val="20"/>
              </w:rPr>
            </w:pPr>
            <w:r w:rsidRPr="00ED0709">
              <w:rPr>
                <w:rFonts w:ascii="Arial" w:eastAsia="Calibri" w:hAnsi="Arial" w:cs="Arial"/>
                <w:sz w:val="20"/>
              </w:rPr>
              <w:t>28-Feb</w:t>
            </w:r>
          </w:p>
        </w:tc>
        <w:tc>
          <w:tcPr>
            <w:tcW w:w="471" w:type="dxa"/>
            <w:shd w:val="clear" w:color="auto" w:fill="D6E3BC" w:themeFill="accent3" w:themeFillTint="66"/>
            <w:noWrap/>
            <w:hideMark/>
          </w:tcPr>
          <w:p w14:paraId="0F0AEECC" w14:textId="77777777" w:rsidR="00ED0709" w:rsidRPr="00ED0709" w:rsidRDefault="00ED0709" w:rsidP="00ED0709">
            <w:pPr>
              <w:rPr>
                <w:rFonts w:ascii="Arial" w:eastAsia="Calibri" w:hAnsi="Arial" w:cs="Arial"/>
                <w:sz w:val="20"/>
              </w:rPr>
            </w:pPr>
            <w:r w:rsidRPr="00ED0709">
              <w:rPr>
                <w:rFonts w:ascii="Arial" w:eastAsia="Calibri" w:hAnsi="Arial" w:cs="Arial"/>
                <w:sz w:val="20"/>
              </w:rPr>
              <w:t>20</w:t>
            </w:r>
          </w:p>
        </w:tc>
        <w:tc>
          <w:tcPr>
            <w:tcW w:w="3939" w:type="dxa"/>
            <w:shd w:val="clear" w:color="auto" w:fill="D6E3BC" w:themeFill="accent3" w:themeFillTint="66"/>
            <w:noWrap/>
            <w:hideMark/>
          </w:tcPr>
          <w:p w14:paraId="3177B67E" w14:textId="77777777" w:rsidR="00ED0709" w:rsidRPr="00ED0709" w:rsidRDefault="00ED0709" w:rsidP="00ED0709">
            <w:pPr>
              <w:rPr>
                <w:rFonts w:ascii="Arial" w:eastAsia="Calibri" w:hAnsi="Arial" w:cs="Arial"/>
                <w:sz w:val="20"/>
              </w:rPr>
            </w:pPr>
            <w:r w:rsidRPr="00ED0709">
              <w:rPr>
                <w:rFonts w:ascii="Arial" w:eastAsia="Calibri" w:hAnsi="Arial" w:cs="Arial"/>
                <w:sz w:val="20"/>
              </w:rPr>
              <w:t>Gastrointestinal secretion</w:t>
            </w:r>
          </w:p>
        </w:tc>
        <w:tc>
          <w:tcPr>
            <w:tcW w:w="1620" w:type="dxa"/>
            <w:shd w:val="clear" w:color="auto" w:fill="D6E3BC" w:themeFill="accent3" w:themeFillTint="66"/>
            <w:noWrap/>
            <w:hideMark/>
          </w:tcPr>
          <w:p w14:paraId="58A0DAF6" w14:textId="77777777" w:rsidR="00ED0709" w:rsidRPr="00ED0709" w:rsidRDefault="00ED0709" w:rsidP="00ED0709">
            <w:pPr>
              <w:rPr>
                <w:rFonts w:ascii="Arial" w:eastAsia="Calibri" w:hAnsi="Arial" w:cs="Arial"/>
                <w:sz w:val="20"/>
              </w:rPr>
            </w:pPr>
            <w:r w:rsidRPr="00ED0709">
              <w:rPr>
                <w:rFonts w:ascii="Arial" w:eastAsia="Calibri" w:hAnsi="Arial" w:cs="Arial"/>
                <w:sz w:val="20"/>
              </w:rPr>
              <w:t>Olson</w:t>
            </w:r>
          </w:p>
        </w:tc>
        <w:tc>
          <w:tcPr>
            <w:tcW w:w="1350" w:type="dxa"/>
            <w:tcBorders>
              <w:right w:val="single" w:sz="12" w:space="0" w:color="auto"/>
            </w:tcBorders>
            <w:shd w:val="clear" w:color="auto" w:fill="D6E3BC" w:themeFill="accent3" w:themeFillTint="66"/>
            <w:noWrap/>
            <w:hideMark/>
          </w:tcPr>
          <w:p w14:paraId="2DFCEB61" w14:textId="77777777" w:rsidR="00ED0709" w:rsidRPr="00ED0709" w:rsidRDefault="00ED0709" w:rsidP="00ED0709">
            <w:pPr>
              <w:rPr>
                <w:rFonts w:ascii="Arial" w:eastAsia="Calibri" w:hAnsi="Arial" w:cs="Arial"/>
                <w:sz w:val="20"/>
              </w:rPr>
            </w:pPr>
            <w:r w:rsidRPr="00ED0709">
              <w:rPr>
                <w:rFonts w:ascii="Arial" w:eastAsia="Calibri" w:hAnsi="Arial" w:cs="Arial"/>
                <w:sz w:val="20"/>
              </w:rPr>
              <w:t>p574-575, 582-592</w:t>
            </w:r>
          </w:p>
        </w:tc>
        <w:tc>
          <w:tcPr>
            <w:tcW w:w="2025" w:type="dxa"/>
            <w:tcBorders>
              <w:top w:val="single" w:sz="12" w:space="0" w:color="auto"/>
              <w:left w:val="single" w:sz="12" w:space="0" w:color="auto"/>
            </w:tcBorders>
            <w:shd w:val="clear" w:color="auto" w:fill="D6E3BC" w:themeFill="accent3" w:themeFillTint="66"/>
            <w:noWrap/>
            <w:hideMark/>
          </w:tcPr>
          <w:p w14:paraId="5ADEC42D" w14:textId="6DCEEDD9" w:rsidR="00ED0709" w:rsidRPr="00ED0709" w:rsidRDefault="00FC628F" w:rsidP="00ED0709">
            <w:pPr>
              <w:rPr>
                <w:rFonts w:ascii="Arial" w:eastAsia="Calibri" w:hAnsi="Arial" w:cs="Arial"/>
                <w:sz w:val="20"/>
              </w:rPr>
            </w:pPr>
            <w:r>
              <w:rPr>
                <w:rFonts w:ascii="Arial" w:eastAsia="Calibri" w:hAnsi="Arial" w:cs="Arial"/>
                <w:sz w:val="20"/>
              </w:rPr>
              <w:t xml:space="preserve">Recitation </w:t>
            </w:r>
            <w:r w:rsidR="00ED0709" w:rsidRPr="00ED0709">
              <w:rPr>
                <w:rFonts w:ascii="Arial" w:eastAsia="Calibri" w:hAnsi="Arial" w:cs="Arial"/>
                <w:sz w:val="20"/>
              </w:rPr>
              <w:t>7</w:t>
            </w:r>
          </w:p>
        </w:tc>
        <w:tc>
          <w:tcPr>
            <w:tcW w:w="693" w:type="dxa"/>
            <w:tcBorders>
              <w:top w:val="single" w:sz="12" w:space="0" w:color="auto"/>
              <w:right w:val="single" w:sz="12" w:space="0" w:color="auto"/>
            </w:tcBorders>
            <w:shd w:val="clear" w:color="auto" w:fill="D6E3BC" w:themeFill="accent3" w:themeFillTint="66"/>
            <w:noWrap/>
            <w:hideMark/>
          </w:tcPr>
          <w:p w14:paraId="2F18C751" w14:textId="77777777" w:rsidR="00ED0709" w:rsidRPr="00ED0709" w:rsidRDefault="00ED0709" w:rsidP="00ED0709">
            <w:pPr>
              <w:rPr>
                <w:rFonts w:ascii="Arial" w:eastAsia="Calibri" w:hAnsi="Arial" w:cs="Arial"/>
                <w:sz w:val="20"/>
              </w:rPr>
            </w:pPr>
            <w:r w:rsidRPr="00ED0709">
              <w:rPr>
                <w:rFonts w:ascii="Arial" w:eastAsia="Calibri" w:hAnsi="Arial" w:cs="Arial"/>
                <w:sz w:val="20"/>
              </w:rPr>
              <w:t> </w:t>
            </w:r>
          </w:p>
        </w:tc>
      </w:tr>
      <w:tr w:rsidR="009434CB" w:rsidRPr="00ED0709" w14:paraId="6903ED6A" w14:textId="77777777" w:rsidTr="004A729F">
        <w:trPr>
          <w:trHeight w:val="480"/>
        </w:trPr>
        <w:tc>
          <w:tcPr>
            <w:tcW w:w="918" w:type="dxa"/>
            <w:tcBorders>
              <w:left w:val="single" w:sz="12" w:space="0" w:color="auto"/>
              <w:bottom w:val="single" w:sz="12" w:space="0" w:color="auto"/>
            </w:tcBorders>
            <w:shd w:val="clear" w:color="auto" w:fill="D6E3BC" w:themeFill="accent3" w:themeFillTint="66"/>
            <w:noWrap/>
            <w:hideMark/>
          </w:tcPr>
          <w:p w14:paraId="66FB6BAB" w14:textId="77777777" w:rsidR="00ED0709" w:rsidRPr="00ED0709" w:rsidRDefault="00ED0709" w:rsidP="00ED0709">
            <w:pPr>
              <w:rPr>
                <w:rFonts w:ascii="Arial" w:eastAsia="Calibri" w:hAnsi="Arial" w:cs="Arial"/>
                <w:sz w:val="20"/>
              </w:rPr>
            </w:pPr>
            <w:r w:rsidRPr="0016589E">
              <w:rPr>
                <w:rFonts w:ascii="Arial" w:eastAsia="Calibri" w:hAnsi="Arial" w:cs="Arial"/>
                <w:color w:val="FF0000"/>
                <w:sz w:val="20"/>
              </w:rPr>
              <w:t>2-Mar</w:t>
            </w:r>
          </w:p>
        </w:tc>
        <w:tc>
          <w:tcPr>
            <w:tcW w:w="471" w:type="dxa"/>
            <w:tcBorders>
              <w:bottom w:val="single" w:sz="12" w:space="0" w:color="auto"/>
            </w:tcBorders>
            <w:shd w:val="clear" w:color="auto" w:fill="D6E3BC" w:themeFill="accent3" w:themeFillTint="66"/>
            <w:noWrap/>
            <w:hideMark/>
          </w:tcPr>
          <w:p w14:paraId="565E5B5B" w14:textId="77777777" w:rsidR="00ED0709" w:rsidRPr="00ED0709" w:rsidRDefault="00ED0709" w:rsidP="00ED0709">
            <w:pPr>
              <w:rPr>
                <w:rFonts w:ascii="Arial" w:eastAsia="Calibri" w:hAnsi="Arial" w:cs="Arial"/>
                <w:sz w:val="20"/>
              </w:rPr>
            </w:pPr>
            <w:r w:rsidRPr="00ED0709">
              <w:rPr>
                <w:rFonts w:ascii="Arial" w:eastAsia="Calibri" w:hAnsi="Arial" w:cs="Arial"/>
                <w:sz w:val="20"/>
              </w:rPr>
              <w:t>21</w:t>
            </w:r>
          </w:p>
        </w:tc>
        <w:tc>
          <w:tcPr>
            <w:tcW w:w="3939" w:type="dxa"/>
            <w:tcBorders>
              <w:bottom w:val="single" w:sz="12" w:space="0" w:color="auto"/>
            </w:tcBorders>
            <w:shd w:val="clear" w:color="auto" w:fill="D6E3BC" w:themeFill="accent3" w:themeFillTint="66"/>
            <w:noWrap/>
            <w:hideMark/>
          </w:tcPr>
          <w:p w14:paraId="7CE3A2E6" w14:textId="77777777" w:rsidR="00ED0709" w:rsidRPr="00ED0709" w:rsidRDefault="00ED0709" w:rsidP="00ED0709">
            <w:pPr>
              <w:rPr>
                <w:rFonts w:ascii="Arial" w:eastAsia="Calibri" w:hAnsi="Arial" w:cs="Arial"/>
                <w:sz w:val="20"/>
              </w:rPr>
            </w:pPr>
            <w:r w:rsidRPr="00ED0709">
              <w:rPr>
                <w:rFonts w:ascii="Arial" w:eastAsia="Calibri" w:hAnsi="Arial" w:cs="Arial"/>
                <w:sz w:val="20"/>
              </w:rPr>
              <w:t>Gastrointestinal secretion</w:t>
            </w:r>
          </w:p>
        </w:tc>
        <w:tc>
          <w:tcPr>
            <w:tcW w:w="1620" w:type="dxa"/>
            <w:tcBorders>
              <w:bottom w:val="single" w:sz="12" w:space="0" w:color="auto"/>
            </w:tcBorders>
            <w:shd w:val="clear" w:color="auto" w:fill="D6E3BC" w:themeFill="accent3" w:themeFillTint="66"/>
            <w:noWrap/>
            <w:hideMark/>
          </w:tcPr>
          <w:p w14:paraId="43ED4086" w14:textId="77777777" w:rsidR="00ED0709" w:rsidRPr="00ED0709" w:rsidRDefault="00ED0709" w:rsidP="00ED0709">
            <w:pPr>
              <w:rPr>
                <w:rFonts w:ascii="Arial" w:eastAsia="Calibri" w:hAnsi="Arial" w:cs="Arial"/>
                <w:sz w:val="20"/>
              </w:rPr>
            </w:pPr>
            <w:r w:rsidRPr="00ED0709">
              <w:rPr>
                <w:rFonts w:ascii="Arial" w:eastAsia="Calibri" w:hAnsi="Arial" w:cs="Arial"/>
                <w:sz w:val="20"/>
              </w:rPr>
              <w:t>Olson</w:t>
            </w:r>
          </w:p>
        </w:tc>
        <w:tc>
          <w:tcPr>
            <w:tcW w:w="1350" w:type="dxa"/>
            <w:tcBorders>
              <w:bottom w:val="single" w:sz="12" w:space="0" w:color="auto"/>
              <w:right w:val="single" w:sz="12" w:space="0" w:color="auto"/>
            </w:tcBorders>
            <w:shd w:val="clear" w:color="auto" w:fill="D6E3BC" w:themeFill="accent3" w:themeFillTint="66"/>
            <w:noWrap/>
            <w:hideMark/>
          </w:tcPr>
          <w:p w14:paraId="7FD12EF7" w14:textId="77777777" w:rsidR="00ED0709" w:rsidRPr="00ED0709" w:rsidRDefault="00ED0709" w:rsidP="00ED0709">
            <w:pPr>
              <w:rPr>
                <w:rFonts w:ascii="Arial" w:eastAsia="Calibri" w:hAnsi="Arial" w:cs="Arial"/>
                <w:sz w:val="20"/>
              </w:rPr>
            </w:pPr>
            <w:r w:rsidRPr="00ED0709">
              <w:rPr>
                <w:rFonts w:ascii="Arial" w:eastAsia="Calibri" w:hAnsi="Arial" w:cs="Arial"/>
                <w:sz w:val="20"/>
              </w:rPr>
              <w:t>p574-575, 582-592</w:t>
            </w:r>
          </w:p>
        </w:tc>
        <w:tc>
          <w:tcPr>
            <w:tcW w:w="2025" w:type="dxa"/>
            <w:tcBorders>
              <w:left w:val="single" w:sz="12" w:space="0" w:color="auto"/>
              <w:bottom w:val="single" w:sz="12" w:space="0" w:color="auto"/>
            </w:tcBorders>
            <w:shd w:val="clear" w:color="auto" w:fill="D6E3BC" w:themeFill="accent3" w:themeFillTint="66"/>
            <w:noWrap/>
            <w:hideMark/>
          </w:tcPr>
          <w:p w14:paraId="1703B537" w14:textId="77777777" w:rsidR="00ED0709" w:rsidRPr="00ED0709" w:rsidRDefault="00ED0709" w:rsidP="00ED0709">
            <w:pPr>
              <w:rPr>
                <w:rFonts w:ascii="Arial" w:eastAsia="Calibri" w:hAnsi="Arial" w:cs="Arial"/>
                <w:sz w:val="20"/>
              </w:rPr>
            </w:pPr>
            <w:r w:rsidRPr="00ED0709">
              <w:rPr>
                <w:rFonts w:ascii="Arial" w:eastAsia="Calibri" w:hAnsi="Arial" w:cs="Arial"/>
                <w:sz w:val="20"/>
              </w:rPr>
              <w:t>Lectures 17,18,19</w:t>
            </w:r>
          </w:p>
        </w:tc>
        <w:tc>
          <w:tcPr>
            <w:tcW w:w="693" w:type="dxa"/>
            <w:tcBorders>
              <w:bottom w:val="single" w:sz="12" w:space="0" w:color="auto"/>
              <w:right w:val="single" w:sz="12" w:space="0" w:color="auto"/>
            </w:tcBorders>
            <w:shd w:val="clear" w:color="auto" w:fill="D6E3BC" w:themeFill="accent3" w:themeFillTint="66"/>
            <w:noWrap/>
            <w:hideMark/>
          </w:tcPr>
          <w:p w14:paraId="044BBFA6" w14:textId="77777777" w:rsidR="00ED0709" w:rsidRPr="00ED0709" w:rsidRDefault="00ED0709" w:rsidP="00ED0709">
            <w:pPr>
              <w:rPr>
                <w:rFonts w:ascii="Arial" w:eastAsia="Calibri" w:hAnsi="Arial" w:cs="Arial"/>
                <w:sz w:val="20"/>
              </w:rPr>
            </w:pPr>
            <w:r w:rsidRPr="00ED0709">
              <w:rPr>
                <w:rFonts w:ascii="Arial" w:eastAsia="Calibri" w:hAnsi="Arial" w:cs="Arial"/>
                <w:sz w:val="20"/>
              </w:rPr>
              <w:t>Yes</w:t>
            </w:r>
          </w:p>
        </w:tc>
      </w:tr>
      <w:tr w:rsidR="004A729F" w:rsidRPr="00ED0709" w14:paraId="6FED8379" w14:textId="77777777" w:rsidTr="004A729F">
        <w:trPr>
          <w:trHeight w:val="480"/>
        </w:trPr>
        <w:tc>
          <w:tcPr>
            <w:tcW w:w="5328" w:type="dxa"/>
            <w:gridSpan w:val="3"/>
            <w:tcBorders>
              <w:top w:val="single" w:sz="12" w:space="0" w:color="auto"/>
              <w:left w:val="single" w:sz="12" w:space="0" w:color="auto"/>
            </w:tcBorders>
            <w:noWrap/>
            <w:hideMark/>
          </w:tcPr>
          <w:p w14:paraId="75420327" w14:textId="007FEE40" w:rsidR="004A729F" w:rsidRPr="00ED0709" w:rsidRDefault="004A729F" w:rsidP="00ED0709">
            <w:pPr>
              <w:rPr>
                <w:rFonts w:ascii="Arial" w:eastAsia="Calibri" w:hAnsi="Arial" w:cs="Arial"/>
                <w:sz w:val="20"/>
              </w:rPr>
            </w:pPr>
            <w:r w:rsidRPr="00ED0709">
              <w:rPr>
                <w:rFonts w:ascii="Arial" w:eastAsia="Calibri" w:hAnsi="Arial" w:cs="Arial"/>
                <w:sz w:val="20"/>
              </w:rPr>
              <w:t>5-</w:t>
            </w:r>
            <w:proofErr w:type="gramStart"/>
            <w:r w:rsidRPr="00ED0709">
              <w:rPr>
                <w:rFonts w:ascii="Arial" w:eastAsia="Calibri" w:hAnsi="Arial" w:cs="Arial"/>
                <w:sz w:val="20"/>
              </w:rPr>
              <w:t>Mar</w:t>
            </w:r>
            <w:r>
              <w:rPr>
                <w:rFonts w:ascii="Arial" w:eastAsia="Calibri" w:hAnsi="Arial" w:cs="Arial"/>
                <w:sz w:val="20"/>
              </w:rPr>
              <w:t>,</w:t>
            </w:r>
            <w:proofErr w:type="gramEnd"/>
            <w:r>
              <w:rPr>
                <w:rFonts w:ascii="Arial" w:eastAsia="Calibri" w:hAnsi="Arial" w:cs="Arial"/>
                <w:sz w:val="20"/>
              </w:rPr>
              <w:t xml:space="preserve"> 7-Mar, 9-Mar</w:t>
            </w:r>
          </w:p>
          <w:p w14:paraId="26A2242A" w14:textId="27488AE0" w:rsidR="004A729F" w:rsidRPr="00ED0709" w:rsidRDefault="004A729F" w:rsidP="00ED0709">
            <w:pPr>
              <w:rPr>
                <w:rFonts w:ascii="Arial" w:eastAsia="Calibri" w:hAnsi="Arial" w:cs="Arial"/>
                <w:sz w:val="20"/>
              </w:rPr>
            </w:pPr>
            <w:r w:rsidRPr="00ED0709">
              <w:rPr>
                <w:rFonts w:ascii="Arial" w:eastAsia="Calibri" w:hAnsi="Arial" w:cs="Arial"/>
                <w:sz w:val="20"/>
              </w:rPr>
              <w:t> </w:t>
            </w:r>
          </w:p>
        </w:tc>
        <w:tc>
          <w:tcPr>
            <w:tcW w:w="1620" w:type="dxa"/>
            <w:tcBorders>
              <w:top w:val="single" w:sz="12" w:space="0" w:color="auto"/>
              <w:bottom w:val="single" w:sz="12" w:space="0" w:color="auto"/>
            </w:tcBorders>
            <w:noWrap/>
            <w:hideMark/>
          </w:tcPr>
          <w:p w14:paraId="355216DB" w14:textId="77777777" w:rsidR="004A729F" w:rsidRPr="00ED0709" w:rsidRDefault="004A729F" w:rsidP="00ED0709">
            <w:pPr>
              <w:rPr>
                <w:rFonts w:ascii="Arial" w:eastAsia="Calibri" w:hAnsi="Arial" w:cs="Arial"/>
                <w:sz w:val="20"/>
              </w:rPr>
            </w:pPr>
            <w:r w:rsidRPr="00ED0709">
              <w:rPr>
                <w:rFonts w:ascii="Arial" w:eastAsia="Calibri" w:hAnsi="Arial" w:cs="Arial"/>
                <w:sz w:val="20"/>
              </w:rPr>
              <w:t>Spring Break</w:t>
            </w:r>
          </w:p>
        </w:tc>
        <w:tc>
          <w:tcPr>
            <w:tcW w:w="1350" w:type="dxa"/>
            <w:tcBorders>
              <w:top w:val="single" w:sz="12" w:space="0" w:color="auto"/>
              <w:bottom w:val="single" w:sz="12" w:space="0" w:color="auto"/>
            </w:tcBorders>
            <w:noWrap/>
            <w:hideMark/>
          </w:tcPr>
          <w:p w14:paraId="2943A0DC" w14:textId="77777777" w:rsidR="004A729F" w:rsidRPr="00ED0709" w:rsidRDefault="004A729F" w:rsidP="00ED0709">
            <w:pPr>
              <w:rPr>
                <w:rFonts w:ascii="Arial" w:eastAsia="Calibri" w:hAnsi="Arial" w:cs="Arial"/>
                <w:sz w:val="20"/>
              </w:rPr>
            </w:pPr>
            <w:r w:rsidRPr="00ED0709">
              <w:rPr>
                <w:rFonts w:ascii="Arial" w:eastAsia="Calibri" w:hAnsi="Arial" w:cs="Arial"/>
                <w:sz w:val="20"/>
              </w:rPr>
              <w:t> </w:t>
            </w:r>
          </w:p>
        </w:tc>
        <w:tc>
          <w:tcPr>
            <w:tcW w:w="2025" w:type="dxa"/>
            <w:tcBorders>
              <w:top w:val="single" w:sz="12" w:space="0" w:color="auto"/>
              <w:bottom w:val="single" w:sz="12" w:space="0" w:color="auto"/>
            </w:tcBorders>
            <w:noWrap/>
            <w:hideMark/>
          </w:tcPr>
          <w:p w14:paraId="227ECE79" w14:textId="77777777" w:rsidR="004A729F" w:rsidRPr="00ED0709" w:rsidRDefault="004A729F" w:rsidP="00ED0709">
            <w:pPr>
              <w:rPr>
                <w:rFonts w:ascii="Arial" w:eastAsia="Calibri" w:hAnsi="Arial" w:cs="Arial"/>
                <w:sz w:val="20"/>
              </w:rPr>
            </w:pPr>
            <w:r w:rsidRPr="00ED0709">
              <w:rPr>
                <w:rFonts w:ascii="Arial" w:eastAsia="Calibri" w:hAnsi="Arial" w:cs="Arial"/>
                <w:sz w:val="20"/>
              </w:rPr>
              <w:t> </w:t>
            </w:r>
          </w:p>
        </w:tc>
        <w:tc>
          <w:tcPr>
            <w:tcW w:w="693" w:type="dxa"/>
            <w:tcBorders>
              <w:top w:val="single" w:sz="12" w:space="0" w:color="auto"/>
              <w:bottom w:val="single" w:sz="12" w:space="0" w:color="auto"/>
              <w:right w:val="single" w:sz="12" w:space="0" w:color="auto"/>
            </w:tcBorders>
            <w:noWrap/>
            <w:hideMark/>
          </w:tcPr>
          <w:p w14:paraId="75C3B46C" w14:textId="77777777" w:rsidR="004A729F" w:rsidRPr="00ED0709" w:rsidRDefault="004A729F" w:rsidP="00ED0709">
            <w:pPr>
              <w:rPr>
                <w:rFonts w:ascii="Arial" w:eastAsia="Calibri" w:hAnsi="Arial" w:cs="Arial"/>
                <w:sz w:val="20"/>
              </w:rPr>
            </w:pPr>
            <w:r w:rsidRPr="00ED0709">
              <w:rPr>
                <w:rFonts w:ascii="Arial" w:eastAsia="Calibri" w:hAnsi="Arial" w:cs="Arial"/>
                <w:sz w:val="20"/>
              </w:rPr>
              <w:t> </w:t>
            </w:r>
          </w:p>
        </w:tc>
      </w:tr>
      <w:tr w:rsidR="004A729F" w:rsidRPr="00ED0709" w14:paraId="64B6C4CB" w14:textId="77777777" w:rsidTr="004A729F">
        <w:trPr>
          <w:trHeight w:val="480"/>
        </w:trPr>
        <w:tc>
          <w:tcPr>
            <w:tcW w:w="918" w:type="dxa"/>
            <w:tcBorders>
              <w:top w:val="single" w:sz="12" w:space="0" w:color="auto"/>
              <w:left w:val="single" w:sz="12" w:space="0" w:color="auto"/>
            </w:tcBorders>
            <w:shd w:val="clear" w:color="auto" w:fill="D6E3BC" w:themeFill="accent3" w:themeFillTint="66"/>
            <w:noWrap/>
            <w:hideMark/>
          </w:tcPr>
          <w:p w14:paraId="05D9BD0F" w14:textId="55692068" w:rsidR="004A729F" w:rsidRPr="00ED0709" w:rsidRDefault="004A729F" w:rsidP="00ED0709">
            <w:pPr>
              <w:rPr>
                <w:rFonts w:ascii="Arial" w:eastAsia="Calibri" w:hAnsi="Arial" w:cs="Arial"/>
                <w:sz w:val="20"/>
              </w:rPr>
            </w:pPr>
            <w:r w:rsidRPr="00ED0709">
              <w:rPr>
                <w:rFonts w:ascii="Arial" w:eastAsia="Calibri" w:hAnsi="Arial" w:cs="Arial"/>
                <w:sz w:val="20"/>
              </w:rPr>
              <w:t>12-Mar</w:t>
            </w:r>
          </w:p>
        </w:tc>
        <w:tc>
          <w:tcPr>
            <w:tcW w:w="471" w:type="dxa"/>
            <w:tcBorders>
              <w:top w:val="single" w:sz="12" w:space="0" w:color="auto"/>
            </w:tcBorders>
            <w:shd w:val="clear" w:color="auto" w:fill="D6E3BC" w:themeFill="accent3" w:themeFillTint="66"/>
            <w:noWrap/>
            <w:hideMark/>
          </w:tcPr>
          <w:p w14:paraId="0D36A4EB" w14:textId="3D0D14A4" w:rsidR="004A729F" w:rsidRPr="00ED0709" w:rsidRDefault="004A729F" w:rsidP="00ED0709">
            <w:pPr>
              <w:rPr>
                <w:rFonts w:ascii="Arial" w:eastAsia="Calibri" w:hAnsi="Arial" w:cs="Arial"/>
                <w:sz w:val="20"/>
              </w:rPr>
            </w:pPr>
            <w:r w:rsidRPr="00ED0709">
              <w:rPr>
                <w:rFonts w:ascii="Arial" w:eastAsia="Calibri" w:hAnsi="Arial" w:cs="Arial"/>
                <w:sz w:val="20"/>
              </w:rPr>
              <w:t>22</w:t>
            </w:r>
          </w:p>
        </w:tc>
        <w:tc>
          <w:tcPr>
            <w:tcW w:w="3939" w:type="dxa"/>
            <w:tcBorders>
              <w:top w:val="single" w:sz="12" w:space="0" w:color="auto"/>
            </w:tcBorders>
            <w:shd w:val="clear" w:color="auto" w:fill="D6E3BC" w:themeFill="accent3" w:themeFillTint="66"/>
            <w:noWrap/>
            <w:hideMark/>
          </w:tcPr>
          <w:p w14:paraId="04619541" w14:textId="39DDAFC5" w:rsidR="004A729F" w:rsidRPr="00ED0709" w:rsidRDefault="004A729F" w:rsidP="00ED0709">
            <w:pPr>
              <w:rPr>
                <w:rFonts w:ascii="Arial" w:eastAsia="Calibri" w:hAnsi="Arial" w:cs="Arial"/>
                <w:sz w:val="20"/>
              </w:rPr>
            </w:pPr>
            <w:r w:rsidRPr="00ED0709">
              <w:rPr>
                <w:rFonts w:ascii="Arial" w:eastAsia="Calibri" w:hAnsi="Arial" w:cs="Arial"/>
                <w:sz w:val="20"/>
              </w:rPr>
              <w:t>Digestion and absorption</w:t>
            </w:r>
          </w:p>
        </w:tc>
        <w:tc>
          <w:tcPr>
            <w:tcW w:w="1620" w:type="dxa"/>
            <w:tcBorders>
              <w:top w:val="single" w:sz="12" w:space="0" w:color="auto"/>
            </w:tcBorders>
            <w:shd w:val="clear" w:color="auto" w:fill="D6E3BC" w:themeFill="accent3" w:themeFillTint="66"/>
            <w:noWrap/>
            <w:hideMark/>
          </w:tcPr>
          <w:p w14:paraId="2EA795D6" w14:textId="6CA8BF4A" w:rsidR="004A729F" w:rsidRPr="00ED0709" w:rsidRDefault="004A729F" w:rsidP="00ED0709">
            <w:pPr>
              <w:rPr>
                <w:rFonts w:ascii="Arial" w:eastAsia="Calibri" w:hAnsi="Arial" w:cs="Arial"/>
                <w:sz w:val="20"/>
              </w:rPr>
            </w:pPr>
            <w:r w:rsidRPr="00ED0709">
              <w:rPr>
                <w:rFonts w:ascii="Arial" w:eastAsia="Calibri" w:hAnsi="Arial" w:cs="Arial"/>
                <w:sz w:val="20"/>
              </w:rPr>
              <w:t>Olson</w:t>
            </w:r>
          </w:p>
        </w:tc>
        <w:tc>
          <w:tcPr>
            <w:tcW w:w="1350" w:type="dxa"/>
            <w:tcBorders>
              <w:top w:val="single" w:sz="12" w:space="0" w:color="auto"/>
            </w:tcBorders>
            <w:shd w:val="clear" w:color="auto" w:fill="D6E3BC" w:themeFill="accent3" w:themeFillTint="66"/>
            <w:noWrap/>
            <w:hideMark/>
          </w:tcPr>
          <w:p w14:paraId="6E2C078F" w14:textId="20BF663B" w:rsidR="004A729F" w:rsidRPr="00ED0709" w:rsidRDefault="004A729F" w:rsidP="00ED0709">
            <w:pPr>
              <w:rPr>
                <w:rFonts w:ascii="Arial" w:eastAsia="Calibri" w:hAnsi="Arial" w:cs="Arial"/>
                <w:sz w:val="20"/>
              </w:rPr>
            </w:pPr>
            <w:r w:rsidRPr="00ED0709">
              <w:rPr>
                <w:rFonts w:ascii="Arial" w:eastAsia="Calibri" w:hAnsi="Arial" w:cs="Arial"/>
                <w:sz w:val="20"/>
              </w:rPr>
              <w:t>p60-77, 358-360, 595-610</w:t>
            </w:r>
          </w:p>
        </w:tc>
        <w:tc>
          <w:tcPr>
            <w:tcW w:w="2025" w:type="dxa"/>
            <w:tcBorders>
              <w:top w:val="single" w:sz="12" w:space="0" w:color="auto"/>
              <w:bottom w:val="single" w:sz="12" w:space="0" w:color="auto"/>
            </w:tcBorders>
            <w:shd w:val="clear" w:color="auto" w:fill="D6E3BC" w:themeFill="accent3" w:themeFillTint="66"/>
            <w:noWrap/>
            <w:hideMark/>
          </w:tcPr>
          <w:p w14:paraId="2A2AEA78" w14:textId="69C1B215" w:rsidR="004A729F" w:rsidRPr="00ED0709" w:rsidRDefault="004A729F" w:rsidP="00ED0709">
            <w:pPr>
              <w:rPr>
                <w:rFonts w:ascii="Arial" w:eastAsia="Calibri" w:hAnsi="Arial" w:cs="Arial"/>
                <w:sz w:val="20"/>
              </w:rPr>
            </w:pPr>
            <w:r w:rsidRPr="00ED0709">
              <w:rPr>
                <w:rFonts w:ascii="Arial" w:eastAsia="Calibri" w:hAnsi="Arial" w:cs="Arial"/>
                <w:sz w:val="20"/>
              </w:rPr>
              <w:t> </w:t>
            </w:r>
          </w:p>
        </w:tc>
        <w:tc>
          <w:tcPr>
            <w:tcW w:w="693" w:type="dxa"/>
            <w:tcBorders>
              <w:top w:val="single" w:sz="12" w:space="0" w:color="auto"/>
              <w:bottom w:val="single" w:sz="12" w:space="0" w:color="auto"/>
              <w:right w:val="single" w:sz="12" w:space="0" w:color="auto"/>
            </w:tcBorders>
            <w:shd w:val="clear" w:color="auto" w:fill="D6E3BC" w:themeFill="accent3" w:themeFillTint="66"/>
            <w:noWrap/>
            <w:hideMark/>
          </w:tcPr>
          <w:p w14:paraId="4B71B843" w14:textId="2BFB9C14" w:rsidR="004A729F" w:rsidRPr="00ED0709" w:rsidRDefault="004A729F" w:rsidP="00ED0709">
            <w:pPr>
              <w:rPr>
                <w:rFonts w:ascii="Arial" w:eastAsia="Calibri" w:hAnsi="Arial" w:cs="Arial"/>
                <w:sz w:val="20"/>
              </w:rPr>
            </w:pPr>
            <w:r w:rsidRPr="00ED0709">
              <w:rPr>
                <w:rFonts w:ascii="Arial" w:eastAsia="Calibri" w:hAnsi="Arial" w:cs="Arial"/>
                <w:sz w:val="20"/>
              </w:rPr>
              <w:t> </w:t>
            </w:r>
          </w:p>
        </w:tc>
      </w:tr>
      <w:tr w:rsidR="004A729F" w:rsidRPr="00ED0709" w14:paraId="6377281A" w14:textId="77777777" w:rsidTr="004A729F">
        <w:trPr>
          <w:trHeight w:val="480"/>
        </w:trPr>
        <w:tc>
          <w:tcPr>
            <w:tcW w:w="918" w:type="dxa"/>
            <w:tcBorders>
              <w:left w:val="single" w:sz="12" w:space="0" w:color="auto"/>
            </w:tcBorders>
            <w:shd w:val="clear" w:color="auto" w:fill="D6E3BC" w:themeFill="accent3" w:themeFillTint="66"/>
            <w:noWrap/>
            <w:hideMark/>
          </w:tcPr>
          <w:p w14:paraId="52A89382" w14:textId="78A28FE6" w:rsidR="004A729F" w:rsidRPr="00ED0709" w:rsidRDefault="004A729F" w:rsidP="00ED0709">
            <w:pPr>
              <w:rPr>
                <w:rFonts w:ascii="Arial" w:eastAsia="Calibri" w:hAnsi="Arial" w:cs="Arial"/>
                <w:sz w:val="20"/>
              </w:rPr>
            </w:pPr>
            <w:r w:rsidRPr="00ED0709">
              <w:rPr>
                <w:rFonts w:ascii="Arial" w:eastAsia="Calibri" w:hAnsi="Arial" w:cs="Arial"/>
                <w:sz w:val="20"/>
              </w:rPr>
              <w:t>14-Mar</w:t>
            </w:r>
          </w:p>
        </w:tc>
        <w:tc>
          <w:tcPr>
            <w:tcW w:w="471" w:type="dxa"/>
            <w:shd w:val="clear" w:color="auto" w:fill="D6E3BC" w:themeFill="accent3" w:themeFillTint="66"/>
            <w:noWrap/>
            <w:hideMark/>
          </w:tcPr>
          <w:p w14:paraId="282FD46B" w14:textId="74445AD7" w:rsidR="004A729F" w:rsidRPr="00ED0709" w:rsidRDefault="004A729F" w:rsidP="00ED0709">
            <w:pPr>
              <w:rPr>
                <w:rFonts w:ascii="Arial" w:eastAsia="Calibri" w:hAnsi="Arial" w:cs="Arial"/>
                <w:sz w:val="20"/>
              </w:rPr>
            </w:pPr>
            <w:r w:rsidRPr="00ED0709">
              <w:rPr>
                <w:rFonts w:ascii="Arial" w:eastAsia="Calibri" w:hAnsi="Arial" w:cs="Arial"/>
                <w:sz w:val="20"/>
              </w:rPr>
              <w:t>23</w:t>
            </w:r>
          </w:p>
        </w:tc>
        <w:tc>
          <w:tcPr>
            <w:tcW w:w="3939" w:type="dxa"/>
            <w:shd w:val="clear" w:color="auto" w:fill="D6E3BC" w:themeFill="accent3" w:themeFillTint="66"/>
            <w:noWrap/>
            <w:hideMark/>
          </w:tcPr>
          <w:p w14:paraId="4DF4DFD1" w14:textId="1551DD47" w:rsidR="004A729F" w:rsidRPr="00ED0709" w:rsidRDefault="004A729F" w:rsidP="00ED0709">
            <w:pPr>
              <w:rPr>
                <w:rFonts w:ascii="Arial" w:eastAsia="Calibri" w:hAnsi="Arial" w:cs="Arial"/>
                <w:sz w:val="20"/>
              </w:rPr>
            </w:pPr>
            <w:r w:rsidRPr="00ED0709">
              <w:rPr>
                <w:rFonts w:ascii="Arial" w:eastAsia="Calibri" w:hAnsi="Arial" w:cs="Arial"/>
                <w:sz w:val="20"/>
              </w:rPr>
              <w:t>Digestion and absorption</w:t>
            </w:r>
          </w:p>
        </w:tc>
        <w:tc>
          <w:tcPr>
            <w:tcW w:w="1620" w:type="dxa"/>
            <w:shd w:val="clear" w:color="auto" w:fill="D6E3BC" w:themeFill="accent3" w:themeFillTint="66"/>
            <w:noWrap/>
            <w:hideMark/>
          </w:tcPr>
          <w:p w14:paraId="463B31B0" w14:textId="7983CD64" w:rsidR="004A729F" w:rsidRPr="00ED0709" w:rsidRDefault="004A729F" w:rsidP="00ED0709">
            <w:pPr>
              <w:rPr>
                <w:rFonts w:ascii="Arial" w:eastAsia="Calibri" w:hAnsi="Arial" w:cs="Arial"/>
                <w:sz w:val="20"/>
              </w:rPr>
            </w:pPr>
            <w:r w:rsidRPr="00ED0709">
              <w:rPr>
                <w:rFonts w:ascii="Arial" w:eastAsia="Calibri" w:hAnsi="Arial" w:cs="Arial"/>
                <w:sz w:val="20"/>
              </w:rPr>
              <w:t>Olson</w:t>
            </w:r>
          </w:p>
        </w:tc>
        <w:tc>
          <w:tcPr>
            <w:tcW w:w="1350" w:type="dxa"/>
            <w:tcBorders>
              <w:right w:val="single" w:sz="12" w:space="0" w:color="auto"/>
            </w:tcBorders>
            <w:shd w:val="clear" w:color="auto" w:fill="D6E3BC" w:themeFill="accent3" w:themeFillTint="66"/>
            <w:noWrap/>
            <w:hideMark/>
          </w:tcPr>
          <w:p w14:paraId="67EE01D4" w14:textId="44B40943" w:rsidR="004A729F" w:rsidRPr="00ED0709" w:rsidRDefault="004A729F" w:rsidP="00ED0709">
            <w:pPr>
              <w:rPr>
                <w:rFonts w:ascii="Arial" w:eastAsia="Calibri" w:hAnsi="Arial" w:cs="Arial"/>
                <w:sz w:val="20"/>
              </w:rPr>
            </w:pPr>
            <w:r w:rsidRPr="00ED0709">
              <w:rPr>
                <w:rFonts w:ascii="Arial" w:eastAsia="Calibri" w:hAnsi="Arial" w:cs="Arial"/>
                <w:sz w:val="20"/>
              </w:rPr>
              <w:t>p60-77, 358-360, 595-610</w:t>
            </w:r>
          </w:p>
        </w:tc>
        <w:tc>
          <w:tcPr>
            <w:tcW w:w="2025" w:type="dxa"/>
            <w:tcBorders>
              <w:top w:val="single" w:sz="12" w:space="0" w:color="auto"/>
              <w:left w:val="single" w:sz="12" w:space="0" w:color="auto"/>
            </w:tcBorders>
            <w:shd w:val="clear" w:color="auto" w:fill="D6E3BC" w:themeFill="accent3" w:themeFillTint="66"/>
            <w:noWrap/>
            <w:hideMark/>
          </w:tcPr>
          <w:p w14:paraId="30C91A80" w14:textId="36879891" w:rsidR="004A729F" w:rsidRPr="00ED0709" w:rsidRDefault="00FC628F" w:rsidP="00ED0709">
            <w:pPr>
              <w:rPr>
                <w:rFonts w:ascii="Arial" w:eastAsia="Calibri" w:hAnsi="Arial" w:cs="Arial"/>
                <w:sz w:val="20"/>
              </w:rPr>
            </w:pPr>
            <w:r>
              <w:rPr>
                <w:rFonts w:ascii="Arial" w:eastAsia="Calibri" w:hAnsi="Arial" w:cs="Arial"/>
                <w:sz w:val="20"/>
              </w:rPr>
              <w:t xml:space="preserve">Recitation </w:t>
            </w:r>
            <w:r w:rsidR="004A729F" w:rsidRPr="00ED0709">
              <w:rPr>
                <w:rFonts w:ascii="Arial" w:eastAsia="Calibri" w:hAnsi="Arial" w:cs="Arial"/>
                <w:sz w:val="20"/>
              </w:rPr>
              <w:t>8</w:t>
            </w:r>
          </w:p>
        </w:tc>
        <w:tc>
          <w:tcPr>
            <w:tcW w:w="693" w:type="dxa"/>
            <w:tcBorders>
              <w:top w:val="single" w:sz="12" w:space="0" w:color="auto"/>
              <w:right w:val="single" w:sz="12" w:space="0" w:color="auto"/>
            </w:tcBorders>
            <w:shd w:val="clear" w:color="auto" w:fill="D6E3BC" w:themeFill="accent3" w:themeFillTint="66"/>
            <w:noWrap/>
            <w:hideMark/>
          </w:tcPr>
          <w:p w14:paraId="2E0A7D56" w14:textId="3B6AB307" w:rsidR="004A729F" w:rsidRPr="00ED0709" w:rsidRDefault="004A729F" w:rsidP="00ED0709">
            <w:pPr>
              <w:rPr>
                <w:rFonts w:ascii="Arial" w:eastAsia="Calibri" w:hAnsi="Arial" w:cs="Arial"/>
                <w:sz w:val="20"/>
              </w:rPr>
            </w:pPr>
            <w:r w:rsidRPr="00ED0709">
              <w:rPr>
                <w:rFonts w:ascii="Arial" w:eastAsia="Calibri" w:hAnsi="Arial" w:cs="Arial"/>
                <w:sz w:val="20"/>
              </w:rPr>
              <w:t> </w:t>
            </w:r>
          </w:p>
        </w:tc>
      </w:tr>
      <w:tr w:rsidR="004A729F" w:rsidRPr="00ED0709" w14:paraId="5E34AC2C" w14:textId="77777777" w:rsidTr="004A729F">
        <w:trPr>
          <w:trHeight w:val="480"/>
        </w:trPr>
        <w:tc>
          <w:tcPr>
            <w:tcW w:w="918" w:type="dxa"/>
            <w:tcBorders>
              <w:left w:val="single" w:sz="12" w:space="0" w:color="auto"/>
              <w:bottom w:val="single" w:sz="12" w:space="0" w:color="auto"/>
            </w:tcBorders>
            <w:shd w:val="clear" w:color="auto" w:fill="D6E3BC" w:themeFill="accent3" w:themeFillTint="66"/>
            <w:noWrap/>
            <w:hideMark/>
          </w:tcPr>
          <w:p w14:paraId="6D4A61CE" w14:textId="7B0E2531" w:rsidR="004A729F" w:rsidRPr="00ED0709" w:rsidRDefault="004A729F" w:rsidP="00ED0709">
            <w:pPr>
              <w:rPr>
                <w:rFonts w:ascii="Arial" w:eastAsia="Calibri" w:hAnsi="Arial" w:cs="Arial"/>
                <w:sz w:val="20"/>
              </w:rPr>
            </w:pPr>
            <w:r w:rsidRPr="0016589E">
              <w:rPr>
                <w:rFonts w:ascii="Arial" w:eastAsia="Calibri" w:hAnsi="Arial" w:cs="Arial"/>
                <w:color w:val="FF0000"/>
                <w:sz w:val="20"/>
              </w:rPr>
              <w:t>16-Mar</w:t>
            </w:r>
          </w:p>
        </w:tc>
        <w:tc>
          <w:tcPr>
            <w:tcW w:w="471" w:type="dxa"/>
            <w:tcBorders>
              <w:bottom w:val="single" w:sz="12" w:space="0" w:color="auto"/>
            </w:tcBorders>
            <w:shd w:val="clear" w:color="auto" w:fill="D6E3BC" w:themeFill="accent3" w:themeFillTint="66"/>
            <w:noWrap/>
            <w:hideMark/>
          </w:tcPr>
          <w:p w14:paraId="59971F69" w14:textId="1DED7F91" w:rsidR="004A729F" w:rsidRPr="00ED0709" w:rsidRDefault="004A729F" w:rsidP="00ED0709">
            <w:pPr>
              <w:rPr>
                <w:rFonts w:ascii="Arial" w:eastAsia="Calibri" w:hAnsi="Arial" w:cs="Arial"/>
                <w:sz w:val="20"/>
              </w:rPr>
            </w:pPr>
            <w:r w:rsidRPr="00ED0709">
              <w:rPr>
                <w:rFonts w:ascii="Arial" w:eastAsia="Calibri" w:hAnsi="Arial" w:cs="Arial"/>
                <w:sz w:val="20"/>
              </w:rPr>
              <w:t>24</w:t>
            </w:r>
          </w:p>
        </w:tc>
        <w:tc>
          <w:tcPr>
            <w:tcW w:w="3939" w:type="dxa"/>
            <w:tcBorders>
              <w:bottom w:val="single" w:sz="12" w:space="0" w:color="auto"/>
            </w:tcBorders>
            <w:shd w:val="clear" w:color="auto" w:fill="D6E3BC" w:themeFill="accent3" w:themeFillTint="66"/>
            <w:noWrap/>
            <w:hideMark/>
          </w:tcPr>
          <w:p w14:paraId="159CD77D" w14:textId="2DFE4A7C" w:rsidR="004A729F" w:rsidRPr="00ED0709" w:rsidRDefault="004A729F" w:rsidP="00ED0709">
            <w:pPr>
              <w:rPr>
                <w:rFonts w:ascii="Arial" w:eastAsia="Calibri" w:hAnsi="Arial" w:cs="Arial"/>
                <w:sz w:val="20"/>
              </w:rPr>
            </w:pPr>
            <w:r w:rsidRPr="00ED0709">
              <w:rPr>
                <w:rFonts w:ascii="Arial" w:eastAsia="Calibri" w:hAnsi="Arial" w:cs="Arial"/>
                <w:sz w:val="20"/>
              </w:rPr>
              <w:t>General principals of endocrinology</w:t>
            </w:r>
          </w:p>
        </w:tc>
        <w:tc>
          <w:tcPr>
            <w:tcW w:w="1620" w:type="dxa"/>
            <w:tcBorders>
              <w:bottom w:val="single" w:sz="12" w:space="0" w:color="auto"/>
            </w:tcBorders>
            <w:shd w:val="clear" w:color="auto" w:fill="D6E3BC" w:themeFill="accent3" w:themeFillTint="66"/>
            <w:noWrap/>
            <w:hideMark/>
          </w:tcPr>
          <w:p w14:paraId="3D038FCE" w14:textId="2A49FEEA" w:rsidR="004A729F" w:rsidRPr="00ED0709" w:rsidRDefault="004A729F" w:rsidP="00ED0709">
            <w:pPr>
              <w:rPr>
                <w:rFonts w:ascii="Arial" w:eastAsia="Calibri" w:hAnsi="Arial" w:cs="Arial"/>
                <w:sz w:val="20"/>
              </w:rPr>
            </w:pPr>
            <w:r w:rsidRPr="00ED0709">
              <w:rPr>
                <w:rFonts w:ascii="Arial" w:eastAsia="Calibri" w:hAnsi="Arial" w:cs="Arial"/>
                <w:sz w:val="20"/>
              </w:rPr>
              <w:t>Olson</w:t>
            </w:r>
          </w:p>
        </w:tc>
        <w:tc>
          <w:tcPr>
            <w:tcW w:w="1350" w:type="dxa"/>
            <w:tcBorders>
              <w:bottom w:val="single" w:sz="12" w:space="0" w:color="auto"/>
              <w:right w:val="single" w:sz="12" w:space="0" w:color="auto"/>
            </w:tcBorders>
            <w:shd w:val="clear" w:color="auto" w:fill="D6E3BC" w:themeFill="accent3" w:themeFillTint="66"/>
            <w:noWrap/>
            <w:hideMark/>
          </w:tcPr>
          <w:p w14:paraId="4CB0B0EB" w14:textId="6A079F04" w:rsidR="004A729F" w:rsidRPr="00ED0709" w:rsidRDefault="004A729F" w:rsidP="00ED0709">
            <w:pPr>
              <w:rPr>
                <w:rFonts w:ascii="Arial" w:eastAsia="Calibri" w:hAnsi="Arial" w:cs="Arial"/>
                <w:sz w:val="20"/>
              </w:rPr>
            </w:pPr>
            <w:r w:rsidRPr="00ED0709">
              <w:rPr>
                <w:rFonts w:ascii="Arial" w:eastAsia="Calibri" w:hAnsi="Arial" w:cs="Arial"/>
                <w:sz w:val="20"/>
              </w:rPr>
              <w:t>p638-643</w:t>
            </w:r>
          </w:p>
        </w:tc>
        <w:tc>
          <w:tcPr>
            <w:tcW w:w="2025" w:type="dxa"/>
            <w:tcBorders>
              <w:left w:val="single" w:sz="12" w:space="0" w:color="auto"/>
              <w:bottom w:val="single" w:sz="12" w:space="0" w:color="auto"/>
            </w:tcBorders>
            <w:shd w:val="clear" w:color="auto" w:fill="D6E3BC" w:themeFill="accent3" w:themeFillTint="66"/>
            <w:noWrap/>
            <w:hideMark/>
          </w:tcPr>
          <w:p w14:paraId="31801478" w14:textId="74C9AF19" w:rsidR="004A729F" w:rsidRPr="00ED0709" w:rsidRDefault="004A729F" w:rsidP="00ED0709">
            <w:pPr>
              <w:rPr>
                <w:rFonts w:ascii="Arial" w:eastAsia="Calibri" w:hAnsi="Arial" w:cs="Arial"/>
                <w:sz w:val="20"/>
              </w:rPr>
            </w:pPr>
            <w:r w:rsidRPr="00ED0709">
              <w:rPr>
                <w:rFonts w:ascii="Arial" w:eastAsia="Calibri" w:hAnsi="Arial" w:cs="Arial"/>
                <w:sz w:val="20"/>
              </w:rPr>
              <w:t>Lectures 20, 21, 22</w:t>
            </w:r>
          </w:p>
        </w:tc>
        <w:tc>
          <w:tcPr>
            <w:tcW w:w="693" w:type="dxa"/>
            <w:tcBorders>
              <w:bottom w:val="single" w:sz="12" w:space="0" w:color="auto"/>
              <w:right w:val="single" w:sz="12" w:space="0" w:color="auto"/>
            </w:tcBorders>
            <w:shd w:val="clear" w:color="auto" w:fill="D6E3BC" w:themeFill="accent3" w:themeFillTint="66"/>
            <w:noWrap/>
            <w:hideMark/>
          </w:tcPr>
          <w:p w14:paraId="199E050E" w14:textId="1403A411" w:rsidR="004A729F" w:rsidRPr="00ED0709" w:rsidRDefault="004A729F" w:rsidP="00ED0709">
            <w:pPr>
              <w:rPr>
                <w:rFonts w:ascii="Arial" w:eastAsia="Calibri" w:hAnsi="Arial" w:cs="Arial"/>
                <w:sz w:val="20"/>
              </w:rPr>
            </w:pPr>
            <w:r w:rsidRPr="00ED0709">
              <w:rPr>
                <w:rFonts w:ascii="Arial" w:eastAsia="Calibri" w:hAnsi="Arial" w:cs="Arial"/>
                <w:sz w:val="20"/>
              </w:rPr>
              <w:t>Yes</w:t>
            </w:r>
          </w:p>
        </w:tc>
      </w:tr>
      <w:tr w:rsidR="004A729F" w:rsidRPr="00ED0709" w14:paraId="57E666A3" w14:textId="77777777" w:rsidTr="004A729F">
        <w:trPr>
          <w:trHeight w:val="480"/>
        </w:trPr>
        <w:tc>
          <w:tcPr>
            <w:tcW w:w="918" w:type="dxa"/>
            <w:tcBorders>
              <w:top w:val="single" w:sz="12" w:space="0" w:color="auto"/>
              <w:left w:val="single" w:sz="12" w:space="0" w:color="auto"/>
            </w:tcBorders>
            <w:shd w:val="clear" w:color="auto" w:fill="FBD4B4" w:themeFill="accent6" w:themeFillTint="66"/>
            <w:noWrap/>
            <w:hideMark/>
          </w:tcPr>
          <w:p w14:paraId="25BDF5C5" w14:textId="759D837A" w:rsidR="004A729F" w:rsidRPr="00ED0709" w:rsidRDefault="004A729F" w:rsidP="00ED0709">
            <w:pPr>
              <w:rPr>
                <w:rFonts w:ascii="Arial" w:eastAsia="Calibri" w:hAnsi="Arial" w:cs="Arial"/>
                <w:sz w:val="20"/>
              </w:rPr>
            </w:pPr>
            <w:r w:rsidRPr="00ED0709">
              <w:rPr>
                <w:rFonts w:ascii="Arial" w:eastAsia="Calibri" w:hAnsi="Arial" w:cs="Arial"/>
                <w:sz w:val="20"/>
              </w:rPr>
              <w:t>19-Mar</w:t>
            </w:r>
          </w:p>
        </w:tc>
        <w:tc>
          <w:tcPr>
            <w:tcW w:w="471" w:type="dxa"/>
            <w:tcBorders>
              <w:top w:val="single" w:sz="12" w:space="0" w:color="auto"/>
            </w:tcBorders>
            <w:shd w:val="clear" w:color="auto" w:fill="FBD4B4" w:themeFill="accent6" w:themeFillTint="66"/>
            <w:noWrap/>
            <w:hideMark/>
          </w:tcPr>
          <w:p w14:paraId="038A3B9F" w14:textId="7643CF72" w:rsidR="004A729F" w:rsidRPr="00ED0709" w:rsidRDefault="004A729F" w:rsidP="00ED0709">
            <w:pPr>
              <w:rPr>
                <w:rFonts w:ascii="Arial" w:eastAsia="Calibri" w:hAnsi="Arial" w:cs="Arial"/>
                <w:sz w:val="20"/>
              </w:rPr>
            </w:pPr>
            <w:r w:rsidRPr="00ED0709">
              <w:rPr>
                <w:rFonts w:ascii="Arial" w:eastAsia="Calibri" w:hAnsi="Arial" w:cs="Arial"/>
                <w:sz w:val="20"/>
              </w:rPr>
              <w:t>25</w:t>
            </w:r>
          </w:p>
        </w:tc>
        <w:tc>
          <w:tcPr>
            <w:tcW w:w="3939" w:type="dxa"/>
            <w:tcBorders>
              <w:top w:val="single" w:sz="12" w:space="0" w:color="auto"/>
            </w:tcBorders>
            <w:shd w:val="clear" w:color="auto" w:fill="FBD4B4" w:themeFill="accent6" w:themeFillTint="66"/>
            <w:noWrap/>
            <w:hideMark/>
          </w:tcPr>
          <w:p w14:paraId="691DE6F3" w14:textId="46D3977F" w:rsidR="004A729F" w:rsidRPr="00ED0709" w:rsidRDefault="004A729F" w:rsidP="00ED0709">
            <w:pPr>
              <w:rPr>
                <w:rFonts w:ascii="Arial" w:eastAsia="Calibri" w:hAnsi="Arial" w:cs="Arial"/>
                <w:sz w:val="20"/>
              </w:rPr>
            </w:pPr>
            <w:r w:rsidRPr="00ED0709">
              <w:rPr>
                <w:rFonts w:ascii="Arial" w:eastAsia="Calibri" w:hAnsi="Arial" w:cs="Arial"/>
                <w:sz w:val="20"/>
              </w:rPr>
              <w:t xml:space="preserve">Hypothalamus and </w:t>
            </w:r>
            <w:proofErr w:type="gramStart"/>
            <w:r w:rsidRPr="00ED0709">
              <w:rPr>
                <w:rFonts w:ascii="Arial" w:eastAsia="Calibri" w:hAnsi="Arial" w:cs="Arial"/>
                <w:sz w:val="20"/>
              </w:rPr>
              <w:t>pituitary</w:t>
            </w:r>
            <w:proofErr w:type="gramEnd"/>
            <w:r w:rsidRPr="00ED0709">
              <w:rPr>
                <w:rFonts w:ascii="Arial" w:eastAsia="Calibri" w:hAnsi="Arial" w:cs="Arial"/>
                <w:sz w:val="20"/>
              </w:rPr>
              <w:t xml:space="preserve"> I</w:t>
            </w:r>
          </w:p>
        </w:tc>
        <w:tc>
          <w:tcPr>
            <w:tcW w:w="1620" w:type="dxa"/>
            <w:tcBorders>
              <w:top w:val="single" w:sz="12" w:space="0" w:color="auto"/>
            </w:tcBorders>
            <w:shd w:val="clear" w:color="auto" w:fill="FBD4B4" w:themeFill="accent6" w:themeFillTint="66"/>
            <w:noWrap/>
            <w:hideMark/>
          </w:tcPr>
          <w:p w14:paraId="3B31EE37" w14:textId="2AAA4CF0" w:rsidR="004A729F" w:rsidRPr="00ED0709" w:rsidRDefault="004A729F" w:rsidP="00ED0709">
            <w:pPr>
              <w:rPr>
                <w:rFonts w:ascii="Arial" w:eastAsia="Calibri" w:hAnsi="Arial" w:cs="Arial"/>
                <w:sz w:val="20"/>
              </w:rPr>
            </w:pPr>
            <w:r w:rsidRPr="00ED0709">
              <w:rPr>
                <w:rFonts w:ascii="Arial" w:eastAsia="Calibri" w:hAnsi="Arial" w:cs="Arial"/>
                <w:sz w:val="20"/>
              </w:rPr>
              <w:t xml:space="preserve">Olson </w:t>
            </w:r>
          </w:p>
        </w:tc>
        <w:tc>
          <w:tcPr>
            <w:tcW w:w="1350" w:type="dxa"/>
            <w:tcBorders>
              <w:top w:val="single" w:sz="12" w:space="0" w:color="auto"/>
            </w:tcBorders>
            <w:shd w:val="clear" w:color="auto" w:fill="FBD4B4" w:themeFill="accent6" w:themeFillTint="66"/>
            <w:noWrap/>
            <w:hideMark/>
          </w:tcPr>
          <w:p w14:paraId="058C8A14" w14:textId="248E0629" w:rsidR="004A729F" w:rsidRPr="00ED0709" w:rsidRDefault="004A729F" w:rsidP="00ED0709">
            <w:pPr>
              <w:rPr>
                <w:rFonts w:ascii="Arial" w:eastAsia="Calibri" w:hAnsi="Arial" w:cs="Arial"/>
                <w:sz w:val="20"/>
              </w:rPr>
            </w:pPr>
            <w:r w:rsidRPr="00ED0709">
              <w:rPr>
                <w:rFonts w:ascii="Arial" w:eastAsia="Calibri" w:hAnsi="Arial" w:cs="Arial"/>
                <w:sz w:val="20"/>
              </w:rPr>
              <w:t>p646-652</w:t>
            </w:r>
          </w:p>
        </w:tc>
        <w:tc>
          <w:tcPr>
            <w:tcW w:w="2025" w:type="dxa"/>
            <w:tcBorders>
              <w:top w:val="single" w:sz="12" w:space="0" w:color="auto"/>
              <w:bottom w:val="single" w:sz="12" w:space="0" w:color="auto"/>
            </w:tcBorders>
            <w:shd w:val="clear" w:color="auto" w:fill="FBD4B4" w:themeFill="accent6" w:themeFillTint="66"/>
            <w:noWrap/>
            <w:hideMark/>
          </w:tcPr>
          <w:p w14:paraId="7B99C96D" w14:textId="4A9A1B22" w:rsidR="004A729F" w:rsidRPr="00ED0709" w:rsidRDefault="004A729F" w:rsidP="00ED0709">
            <w:pPr>
              <w:rPr>
                <w:rFonts w:ascii="Arial" w:eastAsia="Calibri" w:hAnsi="Arial" w:cs="Arial"/>
                <w:sz w:val="20"/>
              </w:rPr>
            </w:pPr>
            <w:r w:rsidRPr="00ED0709">
              <w:rPr>
                <w:rFonts w:ascii="Arial" w:eastAsia="Calibri" w:hAnsi="Arial" w:cs="Arial"/>
                <w:sz w:val="20"/>
              </w:rPr>
              <w:t> </w:t>
            </w:r>
          </w:p>
        </w:tc>
        <w:tc>
          <w:tcPr>
            <w:tcW w:w="693" w:type="dxa"/>
            <w:tcBorders>
              <w:top w:val="single" w:sz="12" w:space="0" w:color="auto"/>
              <w:bottom w:val="single" w:sz="12" w:space="0" w:color="auto"/>
            </w:tcBorders>
            <w:shd w:val="clear" w:color="auto" w:fill="FBD4B4" w:themeFill="accent6" w:themeFillTint="66"/>
            <w:noWrap/>
            <w:hideMark/>
          </w:tcPr>
          <w:p w14:paraId="55D14239" w14:textId="18340952" w:rsidR="004A729F" w:rsidRPr="00ED0709" w:rsidRDefault="004A729F" w:rsidP="00ED0709">
            <w:pPr>
              <w:rPr>
                <w:rFonts w:ascii="Arial" w:eastAsia="Calibri" w:hAnsi="Arial" w:cs="Arial"/>
                <w:sz w:val="20"/>
              </w:rPr>
            </w:pPr>
            <w:r w:rsidRPr="00ED0709">
              <w:rPr>
                <w:rFonts w:ascii="Arial" w:eastAsia="Calibri" w:hAnsi="Arial" w:cs="Arial"/>
                <w:sz w:val="20"/>
              </w:rPr>
              <w:t> </w:t>
            </w:r>
          </w:p>
        </w:tc>
      </w:tr>
      <w:tr w:rsidR="004A729F" w:rsidRPr="00ED0709" w14:paraId="2F8F4CA3" w14:textId="77777777" w:rsidTr="004A729F">
        <w:trPr>
          <w:trHeight w:val="480"/>
        </w:trPr>
        <w:tc>
          <w:tcPr>
            <w:tcW w:w="918" w:type="dxa"/>
            <w:tcBorders>
              <w:left w:val="single" w:sz="12" w:space="0" w:color="auto"/>
              <w:bottom w:val="single" w:sz="12" w:space="0" w:color="auto"/>
            </w:tcBorders>
            <w:shd w:val="clear" w:color="auto" w:fill="FBD4B4" w:themeFill="accent6" w:themeFillTint="66"/>
            <w:noWrap/>
            <w:hideMark/>
          </w:tcPr>
          <w:p w14:paraId="3CFC6491" w14:textId="4D3E6519" w:rsidR="004A729F" w:rsidRPr="00ED0709" w:rsidRDefault="004A729F" w:rsidP="00ED0709">
            <w:pPr>
              <w:rPr>
                <w:rFonts w:ascii="Arial" w:eastAsia="Calibri" w:hAnsi="Arial" w:cs="Arial"/>
                <w:sz w:val="20"/>
              </w:rPr>
            </w:pPr>
            <w:r w:rsidRPr="00ED0709">
              <w:rPr>
                <w:rFonts w:ascii="Arial" w:eastAsia="Calibri" w:hAnsi="Arial" w:cs="Arial"/>
                <w:sz w:val="20"/>
              </w:rPr>
              <w:t>21-Mar</w:t>
            </w:r>
          </w:p>
        </w:tc>
        <w:tc>
          <w:tcPr>
            <w:tcW w:w="471" w:type="dxa"/>
            <w:tcBorders>
              <w:bottom w:val="single" w:sz="12" w:space="0" w:color="auto"/>
            </w:tcBorders>
            <w:shd w:val="clear" w:color="auto" w:fill="FBD4B4" w:themeFill="accent6" w:themeFillTint="66"/>
            <w:noWrap/>
            <w:hideMark/>
          </w:tcPr>
          <w:p w14:paraId="39AAD0FD" w14:textId="76560B6C" w:rsidR="004A729F" w:rsidRPr="00ED0709" w:rsidRDefault="004A729F" w:rsidP="00ED0709">
            <w:pPr>
              <w:rPr>
                <w:rFonts w:ascii="Arial" w:eastAsia="Calibri" w:hAnsi="Arial" w:cs="Arial"/>
                <w:sz w:val="20"/>
              </w:rPr>
            </w:pPr>
            <w:r w:rsidRPr="00ED0709">
              <w:rPr>
                <w:rFonts w:ascii="Arial" w:eastAsia="Calibri" w:hAnsi="Arial" w:cs="Arial"/>
                <w:sz w:val="20"/>
              </w:rPr>
              <w:t>26</w:t>
            </w:r>
          </w:p>
        </w:tc>
        <w:tc>
          <w:tcPr>
            <w:tcW w:w="3939" w:type="dxa"/>
            <w:tcBorders>
              <w:bottom w:val="single" w:sz="12" w:space="0" w:color="auto"/>
            </w:tcBorders>
            <w:shd w:val="clear" w:color="auto" w:fill="FBD4B4" w:themeFill="accent6" w:themeFillTint="66"/>
            <w:noWrap/>
            <w:hideMark/>
          </w:tcPr>
          <w:p w14:paraId="69204A3B" w14:textId="6F004931" w:rsidR="004A729F" w:rsidRPr="00ED0709" w:rsidRDefault="004A729F" w:rsidP="00ED0709">
            <w:pPr>
              <w:rPr>
                <w:rFonts w:ascii="Arial" w:eastAsia="Calibri" w:hAnsi="Arial" w:cs="Arial"/>
                <w:sz w:val="20"/>
              </w:rPr>
            </w:pPr>
            <w:r w:rsidRPr="00ED0709">
              <w:rPr>
                <w:rFonts w:ascii="Arial" w:eastAsia="Calibri" w:hAnsi="Arial" w:cs="Arial"/>
                <w:sz w:val="20"/>
              </w:rPr>
              <w:t>Hypothalamus and pituitary II, Growth hormone</w:t>
            </w:r>
          </w:p>
        </w:tc>
        <w:tc>
          <w:tcPr>
            <w:tcW w:w="1620" w:type="dxa"/>
            <w:tcBorders>
              <w:bottom w:val="single" w:sz="12" w:space="0" w:color="auto"/>
            </w:tcBorders>
            <w:shd w:val="clear" w:color="auto" w:fill="FBD4B4" w:themeFill="accent6" w:themeFillTint="66"/>
            <w:noWrap/>
            <w:hideMark/>
          </w:tcPr>
          <w:p w14:paraId="16CCAED9" w14:textId="45C2992F" w:rsidR="004A729F" w:rsidRPr="00ED0709" w:rsidRDefault="004A729F" w:rsidP="00ED0709">
            <w:pPr>
              <w:rPr>
                <w:rFonts w:ascii="Arial" w:eastAsia="Calibri" w:hAnsi="Arial" w:cs="Arial"/>
                <w:sz w:val="20"/>
              </w:rPr>
            </w:pPr>
            <w:r w:rsidRPr="00ED0709">
              <w:rPr>
                <w:rFonts w:ascii="Arial" w:eastAsia="Calibri" w:hAnsi="Arial" w:cs="Arial"/>
                <w:sz w:val="20"/>
              </w:rPr>
              <w:t xml:space="preserve">Olson </w:t>
            </w:r>
          </w:p>
        </w:tc>
        <w:tc>
          <w:tcPr>
            <w:tcW w:w="1350" w:type="dxa"/>
            <w:tcBorders>
              <w:bottom w:val="single" w:sz="12" w:space="0" w:color="auto"/>
              <w:right w:val="single" w:sz="12" w:space="0" w:color="auto"/>
            </w:tcBorders>
            <w:shd w:val="clear" w:color="auto" w:fill="FBD4B4" w:themeFill="accent6" w:themeFillTint="66"/>
            <w:noWrap/>
            <w:hideMark/>
          </w:tcPr>
          <w:p w14:paraId="455C8682" w14:textId="7C3D6078" w:rsidR="004A729F" w:rsidRPr="00ED0709" w:rsidRDefault="004A729F" w:rsidP="00ED0709">
            <w:pPr>
              <w:rPr>
                <w:rFonts w:ascii="Arial" w:eastAsia="Calibri" w:hAnsi="Arial" w:cs="Arial"/>
                <w:sz w:val="20"/>
              </w:rPr>
            </w:pPr>
            <w:r w:rsidRPr="00ED0709">
              <w:rPr>
                <w:rFonts w:ascii="Arial" w:eastAsia="Calibri" w:hAnsi="Arial" w:cs="Arial"/>
                <w:sz w:val="20"/>
              </w:rPr>
              <w:t>p652-660</w:t>
            </w:r>
          </w:p>
        </w:tc>
        <w:tc>
          <w:tcPr>
            <w:tcW w:w="2025" w:type="dxa"/>
            <w:tcBorders>
              <w:top w:val="single" w:sz="12" w:space="0" w:color="auto"/>
              <w:left w:val="single" w:sz="12" w:space="0" w:color="auto"/>
            </w:tcBorders>
            <w:shd w:val="clear" w:color="auto" w:fill="D6E3BC" w:themeFill="accent3" w:themeFillTint="66"/>
            <w:noWrap/>
            <w:hideMark/>
          </w:tcPr>
          <w:p w14:paraId="09A1149A" w14:textId="0AF4BA89" w:rsidR="004A729F" w:rsidRPr="00ED0709" w:rsidRDefault="00FC628F" w:rsidP="00ED0709">
            <w:pPr>
              <w:rPr>
                <w:rFonts w:ascii="Arial" w:eastAsia="Calibri" w:hAnsi="Arial" w:cs="Arial"/>
                <w:sz w:val="20"/>
              </w:rPr>
            </w:pPr>
            <w:r>
              <w:rPr>
                <w:rFonts w:ascii="Arial" w:eastAsia="Calibri" w:hAnsi="Arial" w:cs="Arial"/>
                <w:sz w:val="20"/>
              </w:rPr>
              <w:t xml:space="preserve">Recitation </w:t>
            </w:r>
            <w:r w:rsidR="004A729F" w:rsidRPr="00ED0709">
              <w:rPr>
                <w:rFonts w:ascii="Arial" w:eastAsia="Calibri" w:hAnsi="Arial" w:cs="Arial"/>
                <w:sz w:val="20"/>
              </w:rPr>
              <w:t>9</w:t>
            </w:r>
          </w:p>
        </w:tc>
        <w:tc>
          <w:tcPr>
            <w:tcW w:w="693" w:type="dxa"/>
            <w:tcBorders>
              <w:top w:val="single" w:sz="12" w:space="0" w:color="auto"/>
              <w:right w:val="single" w:sz="12" w:space="0" w:color="auto"/>
            </w:tcBorders>
            <w:shd w:val="clear" w:color="auto" w:fill="D6E3BC" w:themeFill="accent3" w:themeFillTint="66"/>
            <w:noWrap/>
            <w:hideMark/>
          </w:tcPr>
          <w:p w14:paraId="03A01697" w14:textId="285C4EE4" w:rsidR="004A729F" w:rsidRPr="00ED0709" w:rsidRDefault="004A729F" w:rsidP="00ED0709">
            <w:pPr>
              <w:rPr>
                <w:rFonts w:ascii="Arial" w:eastAsia="Calibri" w:hAnsi="Arial" w:cs="Arial"/>
                <w:sz w:val="20"/>
              </w:rPr>
            </w:pPr>
            <w:r w:rsidRPr="00ED0709">
              <w:rPr>
                <w:rFonts w:ascii="Arial" w:eastAsia="Calibri" w:hAnsi="Arial" w:cs="Arial"/>
                <w:sz w:val="20"/>
              </w:rPr>
              <w:t> </w:t>
            </w:r>
          </w:p>
        </w:tc>
      </w:tr>
      <w:tr w:rsidR="004A729F" w:rsidRPr="00ED0709" w14:paraId="739E0B3E" w14:textId="77777777" w:rsidTr="004A729F">
        <w:trPr>
          <w:trHeight w:val="480"/>
        </w:trPr>
        <w:tc>
          <w:tcPr>
            <w:tcW w:w="918" w:type="dxa"/>
            <w:tcBorders>
              <w:top w:val="single" w:sz="12" w:space="0" w:color="auto"/>
              <w:left w:val="single" w:sz="12" w:space="0" w:color="auto"/>
              <w:bottom w:val="single" w:sz="12" w:space="0" w:color="auto"/>
            </w:tcBorders>
            <w:noWrap/>
            <w:hideMark/>
          </w:tcPr>
          <w:p w14:paraId="277BE262" w14:textId="7D2A2C11" w:rsidR="004A729F" w:rsidRPr="00ED0709" w:rsidRDefault="004A729F" w:rsidP="00ED0709">
            <w:pPr>
              <w:rPr>
                <w:rFonts w:ascii="Arial" w:eastAsia="Calibri" w:hAnsi="Arial" w:cs="Arial"/>
                <w:sz w:val="20"/>
              </w:rPr>
            </w:pPr>
            <w:r w:rsidRPr="0016589E">
              <w:rPr>
                <w:rFonts w:ascii="Arial" w:eastAsia="Calibri" w:hAnsi="Arial" w:cs="Arial"/>
                <w:color w:val="FF0000"/>
                <w:sz w:val="20"/>
              </w:rPr>
              <w:t>23-Mar</w:t>
            </w:r>
          </w:p>
        </w:tc>
        <w:tc>
          <w:tcPr>
            <w:tcW w:w="471" w:type="dxa"/>
            <w:tcBorders>
              <w:top w:val="single" w:sz="12" w:space="0" w:color="auto"/>
              <w:bottom w:val="single" w:sz="12" w:space="0" w:color="auto"/>
            </w:tcBorders>
            <w:noWrap/>
            <w:hideMark/>
          </w:tcPr>
          <w:p w14:paraId="56A882EC" w14:textId="7A5E4BC7" w:rsidR="004A729F" w:rsidRPr="00ED0709" w:rsidRDefault="004A729F" w:rsidP="00ED0709">
            <w:pPr>
              <w:rPr>
                <w:rFonts w:ascii="Arial" w:eastAsia="Calibri" w:hAnsi="Arial" w:cs="Arial"/>
                <w:sz w:val="20"/>
              </w:rPr>
            </w:pPr>
            <w:r w:rsidRPr="00ED0709">
              <w:rPr>
                <w:rFonts w:ascii="Arial" w:eastAsia="Calibri" w:hAnsi="Arial" w:cs="Arial"/>
                <w:sz w:val="20"/>
              </w:rPr>
              <w:t> </w:t>
            </w:r>
          </w:p>
        </w:tc>
        <w:tc>
          <w:tcPr>
            <w:tcW w:w="3939" w:type="dxa"/>
            <w:tcBorders>
              <w:top w:val="single" w:sz="12" w:space="0" w:color="auto"/>
              <w:bottom w:val="single" w:sz="12" w:space="0" w:color="auto"/>
            </w:tcBorders>
            <w:noWrap/>
            <w:hideMark/>
          </w:tcPr>
          <w:p w14:paraId="19B36FDA" w14:textId="783CC9BE" w:rsidR="004A729F" w:rsidRPr="00ED0709" w:rsidRDefault="004A729F" w:rsidP="00ED0709">
            <w:pPr>
              <w:rPr>
                <w:rFonts w:ascii="Arial" w:eastAsia="Calibri" w:hAnsi="Arial" w:cs="Arial"/>
                <w:sz w:val="20"/>
              </w:rPr>
            </w:pPr>
            <w:r w:rsidRPr="00F71169">
              <w:rPr>
                <w:rFonts w:ascii="Arial" w:eastAsia="Calibri" w:hAnsi="Arial" w:cs="Arial"/>
                <w:b/>
                <w:bCs/>
                <w:color w:val="FF0000"/>
                <w:sz w:val="20"/>
              </w:rPr>
              <w:t>Exam 3: Covers lectures 17 - 24</w:t>
            </w:r>
          </w:p>
        </w:tc>
        <w:tc>
          <w:tcPr>
            <w:tcW w:w="1620" w:type="dxa"/>
            <w:tcBorders>
              <w:top w:val="single" w:sz="12" w:space="0" w:color="auto"/>
              <w:bottom w:val="single" w:sz="12" w:space="0" w:color="auto"/>
            </w:tcBorders>
            <w:noWrap/>
            <w:hideMark/>
          </w:tcPr>
          <w:p w14:paraId="13D6C90D" w14:textId="4F1487BE" w:rsidR="004A729F" w:rsidRPr="00ED0709" w:rsidRDefault="004A729F" w:rsidP="00ED0709">
            <w:pPr>
              <w:rPr>
                <w:rFonts w:ascii="Arial" w:eastAsia="Calibri" w:hAnsi="Arial" w:cs="Arial"/>
                <w:sz w:val="20"/>
              </w:rPr>
            </w:pPr>
          </w:p>
        </w:tc>
        <w:tc>
          <w:tcPr>
            <w:tcW w:w="1350" w:type="dxa"/>
            <w:tcBorders>
              <w:top w:val="single" w:sz="12" w:space="0" w:color="auto"/>
              <w:bottom w:val="single" w:sz="12" w:space="0" w:color="auto"/>
              <w:right w:val="single" w:sz="12" w:space="0" w:color="auto"/>
            </w:tcBorders>
            <w:noWrap/>
            <w:hideMark/>
          </w:tcPr>
          <w:p w14:paraId="31EBBCCF" w14:textId="1256C246" w:rsidR="004A729F" w:rsidRPr="00ED0709" w:rsidRDefault="004A729F" w:rsidP="00ED0709">
            <w:pPr>
              <w:rPr>
                <w:rFonts w:ascii="Arial" w:eastAsia="Calibri" w:hAnsi="Arial" w:cs="Arial"/>
                <w:sz w:val="20"/>
              </w:rPr>
            </w:pPr>
            <w:r w:rsidRPr="00ED0709">
              <w:rPr>
                <w:rFonts w:ascii="Arial" w:eastAsia="Calibri" w:hAnsi="Arial" w:cs="Arial"/>
                <w:sz w:val="20"/>
              </w:rPr>
              <w:t> </w:t>
            </w:r>
          </w:p>
        </w:tc>
        <w:tc>
          <w:tcPr>
            <w:tcW w:w="2025" w:type="dxa"/>
            <w:tcBorders>
              <w:left w:val="single" w:sz="12" w:space="0" w:color="auto"/>
              <w:bottom w:val="single" w:sz="12" w:space="0" w:color="auto"/>
            </w:tcBorders>
            <w:shd w:val="clear" w:color="auto" w:fill="D6E3BC" w:themeFill="accent3" w:themeFillTint="66"/>
            <w:noWrap/>
            <w:hideMark/>
          </w:tcPr>
          <w:p w14:paraId="3BB716CF" w14:textId="137C2A52" w:rsidR="004A729F" w:rsidRPr="00ED0709" w:rsidRDefault="004A729F" w:rsidP="00ED0709">
            <w:pPr>
              <w:rPr>
                <w:rFonts w:ascii="Arial" w:eastAsia="Calibri" w:hAnsi="Arial" w:cs="Arial"/>
                <w:sz w:val="20"/>
              </w:rPr>
            </w:pPr>
            <w:r w:rsidRPr="00ED0709">
              <w:rPr>
                <w:rFonts w:ascii="Arial" w:eastAsia="Calibri" w:hAnsi="Arial" w:cs="Arial"/>
                <w:sz w:val="20"/>
              </w:rPr>
              <w:t>Lectures 23, 24</w:t>
            </w:r>
          </w:p>
        </w:tc>
        <w:tc>
          <w:tcPr>
            <w:tcW w:w="693" w:type="dxa"/>
            <w:tcBorders>
              <w:bottom w:val="single" w:sz="12" w:space="0" w:color="auto"/>
              <w:right w:val="single" w:sz="12" w:space="0" w:color="auto"/>
            </w:tcBorders>
            <w:shd w:val="clear" w:color="auto" w:fill="D6E3BC" w:themeFill="accent3" w:themeFillTint="66"/>
            <w:noWrap/>
            <w:hideMark/>
          </w:tcPr>
          <w:p w14:paraId="79F2D338" w14:textId="779C5556" w:rsidR="004A729F" w:rsidRPr="00ED0709" w:rsidRDefault="004A729F" w:rsidP="00ED0709">
            <w:pPr>
              <w:rPr>
                <w:rFonts w:ascii="Arial" w:eastAsia="Calibri" w:hAnsi="Arial" w:cs="Arial"/>
                <w:sz w:val="20"/>
              </w:rPr>
            </w:pPr>
            <w:r w:rsidRPr="00ED0709">
              <w:rPr>
                <w:rFonts w:ascii="Arial" w:eastAsia="Calibri" w:hAnsi="Arial" w:cs="Arial"/>
                <w:sz w:val="20"/>
              </w:rPr>
              <w:t>No</w:t>
            </w:r>
          </w:p>
        </w:tc>
      </w:tr>
      <w:tr w:rsidR="004A729F" w:rsidRPr="00ED0709" w14:paraId="67CCAC18" w14:textId="77777777" w:rsidTr="004A729F">
        <w:trPr>
          <w:trHeight w:val="480"/>
        </w:trPr>
        <w:tc>
          <w:tcPr>
            <w:tcW w:w="918" w:type="dxa"/>
            <w:tcBorders>
              <w:top w:val="single" w:sz="12" w:space="0" w:color="auto"/>
              <w:left w:val="single" w:sz="12" w:space="0" w:color="auto"/>
            </w:tcBorders>
            <w:shd w:val="clear" w:color="auto" w:fill="FBD4B4" w:themeFill="accent6" w:themeFillTint="66"/>
            <w:noWrap/>
            <w:hideMark/>
          </w:tcPr>
          <w:p w14:paraId="11224C20" w14:textId="08CE7126" w:rsidR="004A729F" w:rsidRPr="00ED0709" w:rsidRDefault="004A729F" w:rsidP="00ED0709">
            <w:pPr>
              <w:rPr>
                <w:rFonts w:ascii="Arial" w:eastAsia="Calibri" w:hAnsi="Arial" w:cs="Arial"/>
                <w:sz w:val="20"/>
              </w:rPr>
            </w:pPr>
            <w:r w:rsidRPr="00ED0709">
              <w:rPr>
                <w:rFonts w:ascii="Arial" w:eastAsia="Calibri" w:hAnsi="Arial" w:cs="Arial"/>
                <w:sz w:val="20"/>
              </w:rPr>
              <w:t>26-Mar</w:t>
            </w:r>
          </w:p>
        </w:tc>
        <w:tc>
          <w:tcPr>
            <w:tcW w:w="471" w:type="dxa"/>
            <w:tcBorders>
              <w:top w:val="single" w:sz="12" w:space="0" w:color="auto"/>
            </w:tcBorders>
            <w:shd w:val="clear" w:color="auto" w:fill="FBD4B4" w:themeFill="accent6" w:themeFillTint="66"/>
            <w:noWrap/>
            <w:hideMark/>
          </w:tcPr>
          <w:p w14:paraId="6BCF322D" w14:textId="50C3493F" w:rsidR="004A729F" w:rsidRPr="00ED0709" w:rsidRDefault="004A729F" w:rsidP="00ED0709">
            <w:pPr>
              <w:rPr>
                <w:rFonts w:ascii="Arial" w:eastAsia="Calibri" w:hAnsi="Arial" w:cs="Arial"/>
                <w:sz w:val="20"/>
              </w:rPr>
            </w:pPr>
            <w:r w:rsidRPr="00ED0709">
              <w:rPr>
                <w:rFonts w:ascii="Arial" w:eastAsia="Calibri" w:hAnsi="Arial" w:cs="Arial"/>
                <w:sz w:val="20"/>
              </w:rPr>
              <w:t>27</w:t>
            </w:r>
          </w:p>
        </w:tc>
        <w:tc>
          <w:tcPr>
            <w:tcW w:w="3939" w:type="dxa"/>
            <w:tcBorders>
              <w:top w:val="single" w:sz="12" w:space="0" w:color="auto"/>
            </w:tcBorders>
            <w:shd w:val="clear" w:color="auto" w:fill="FBD4B4" w:themeFill="accent6" w:themeFillTint="66"/>
            <w:noWrap/>
            <w:hideMark/>
          </w:tcPr>
          <w:p w14:paraId="06C4DE4A" w14:textId="4FE6D3B0" w:rsidR="004A729F" w:rsidRPr="00ED0709" w:rsidRDefault="004A729F" w:rsidP="00ED0709">
            <w:pPr>
              <w:rPr>
                <w:rFonts w:ascii="Arial" w:eastAsia="Calibri" w:hAnsi="Arial" w:cs="Arial"/>
                <w:sz w:val="20"/>
              </w:rPr>
            </w:pPr>
            <w:r w:rsidRPr="00ED0709">
              <w:rPr>
                <w:rFonts w:ascii="Arial" w:eastAsia="Calibri" w:hAnsi="Arial" w:cs="Arial"/>
                <w:sz w:val="20"/>
              </w:rPr>
              <w:t>Thyroid</w:t>
            </w:r>
          </w:p>
        </w:tc>
        <w:tc>
          <w:tcPr>
            <w:tcW w:w="1620" w:type="dxa"/>
            <w:tcBorders>
              <w:top w:val="single" w:sz="12" w:space="0" w:color="auto"/>
            </w:tcBorders>
            <w:shd w:val="clear" w:color="auto" w:fill="FBD4B4" w:themeFill="accent6" w:themeFillTint="66"/>
            <w:noWrap/>
            <w:hideMark/>
          </w:tcPr>
          <w:p w14:paraId="49906CC3" w14:textId="5F4773ED" w:rsidR="004A729F" w:rsidRPr="00ED0709" w:rsidRDefault="004A729F" w:rsidP="00ED0709">
            <w:pPr>
              <w:rPr>
                <w:rFonts w:ascii="Arial" w:eastAsia="Calibri" w:hAnsi="Arial" w:cs="Arial"/>
                <w:sz w:val="20"/>
              </w:rPr>
            </w:pPr>
            <w:r w:rsidRPr="00ED0709">
              <w:rPr>
                <w:rFonts w:ascii="Arial" w:eastAsia="Calibri" w:hAnsi="Arial" w:cs="Arial"/>
                <w:sz w:val="20"/>
              </w:rPr>
              <w:t>Olson</w:t>
            </w:r>
          </w:p>
        </w:tc>
        <w:tc>
          <w:tcPr>
            <w:tcW w:w="1350" w:type="dxa"/>
            <w:tcBorders>
              <w:top w:val="single" w:sz="12" w:space="0" w:color="auto"/>
            </w:tcBorders>
            <w:shd w:val="clear" w:color="auto" w:fill="FBD4B4" w:themeFill="accent6" w:themeFillTint="66"/>
            <w:noWrap/>
            <w:hideMark/>
          </w:tcPr>
          <w:p w14:paraId="44A9514D" w14:textId="0967F0A2" w:rsidR="004A729F" w:rsidRPr="00ED0709" w:rsidRDefault="004A729F" w:rsidP="00ED0709">
            <w:pPr>
              <w:rPr>
                <w:rFonts w:ascii="Arial" w:eastAsia="Calibri" w:hAnsi="Arial" w:cs="Arial"/>
                <w:sz w:val="20"/>
              </w:rPr>
            </w:pPr>
            <w:r w:rsidRPr="00ED0709">
              <w:rPr>
                <w:rFonts w:ascii="Arial" w:eastAsia="Calibri" w:hAnsi="Arial" w:cs="Arial"/>
                <w:sz w:val="20"/>
              </w:rPr>
              <w:t>p665-671</w:t>
            </w:r>
          </w:p>
        </w:tc>
        <w:tc>
          <w:tcPr>
            <w:tcW w:w="2025" w:type="dxa"/>
            <w:tcBorders>
              <w:top w:val="single" w:sz="12" w:space="0" w:color="auto"/>
              <w:bottom w:val="single" w:sz="12" w:space="0" w:color="auto"/>
            </w:tcBorders>
            <w:shd w:val="clear" w:color="auto" w:fill="FBD4B4" w:themeFill="accent6" w:themeFillTint="66"/>
            <w:noWrap/>
            <w:hideMark/>
          </w:tcPr>
          <w:p w14:paraId="2EA0D65C" w14:textId="24DF99A3" w:rsidR="004A729F" w:rsidRPr="00ED0709" w:rsidRDefault="004A729F" w:rsidP="00ED0709">
            <w:pPr>
              <w:rPr>
                <w:rFonts w:ascii="Arial" w:eastAsia="Calibri" w:hAnsi="Arial" w:cs="Arial"/>
                <w:sz w:val="20"/>
              </w:rPr>
            </w:pPr>
            <w:r w:rsidRPr="00ED0709">
              <w:rPr>
                <w:rFonts w:ascii="Arial" w:eastAsia="Calibri" w:hAnsi="Arial" w:cs="Arial"/>
                <w:sz w:val="20"/>
              </w:rPr>
              <w:t> </w:t>
            </w:r>
          </w:p>
        </w:tc>
        <w:tc>
          <w:tcPr>
            <w:tcW w:w="693" w:type="dxa"/>
            <w:tcBorders>
              <w:top w:val="single" w:sz="12" w:space="0" w:color="auto"/>
              <w:bottom w:val="single" w:sz="12" w:space="0" w:color="auto"/>
              <w:right w:val="single" w:sz="12" w:space="0" w:color="auto"/>
            </w:tcBorders>
            <w:shd w:val="clear" w:color="auto" w:fill="FBD4B4" w:themeFill="accent6" w:themeFillTint="66"/>
            <w:noWrap/>
            <w:hideMark/>
          </w:tcPr>
          <w:p w14:paraId="6B4C43A9" w14:textId="2A4C88F0" w:rsidR="004A729F" w:rsidRPr="00ED0709" w:rsidRDefault="004A729F" w:rsidP="00ED0709">
            <w:pPr>
              <w:rPr>
                <w:rFonts w:ascii="Arial" w:eastAsia="Calibri" w:hAnsi="Arial" w:cs="Arial"/>
                <w:sz w:val="20"/>
              </w:rPr>
            </w:pPr>
            <w:r w:rsidRPr="00ED0709">
              <w:rPr>
                <w:rFonts w:ascii="Arial" w:eastAsia="Calibri" w:hAnsi="Arial" w:cs="Arial"/>
                <w:sz w:val="20"/>
              </w:rPr>
              <w:t> </w:t>
            </w:r>
          </w:p>
        </w:tc>
      </w:tr>
      <w:tr w:rsidR="004A729F" w:rsidRPr="00ED0709" w14:paraId="6E35C786" w14:textId="77777777" w:rsidTr="004A729F">
        <w:trPr>
          <w:trHeight w:val="480"/>
        </w:trPr>
        <w:tc>
          <w:tcPr>
            <w:tcW w:w="918" w:type="dxa"/>
            <w:tcBorders>
              <w:left w:val="single" w:sz="12" w:space="0" w:color="auto"/>
            </w:tcBorders>
            <w:shd w:val="clear" w:color="auto" w:fill="FBD4B4" w:themeFill="accent6" w:themeFillTint="66"/>
            <w:noWrap/>
            <w:hideMark/>
          </w:tcPr>
          <w:p w14:paraId="31F2FEBE" w14:textId="6765E933" w:rsidR="004A729F" w:rsidRPr="00ED0709" w:rsidRDefault="004A729F" w:rsidP="00ED0709">
            <w:pPr>
              <w:rPr>
                <w:rFonts w:ascii="Arial" w:eastAsia="Calibri" w:hAnsi="Arial" w:cs="Arial"/>
                <w:sz w:val="20"/>
              </w:rPr>
            </w:pPr>
            <w:r w:rsidRPr="00ED0709">
              <w:rPr>
                <w:rFonts w:ascii="Arial" w:eastAsia="Calibri" w:hAnsi="Arial" w:cs="Arial"/>
                <w:sz w:val="20"/>
              </w:rPr>
              <w:t>28-Mar</w:t>
            </w:r>
          </w:p>
        </w:tc>
        <w:tc>
          <w:tcPr>
            <w:tcW w:w="471" w:type="dxa"/>
            <w:shd w:val="clear" w:color="auto" w:fill="FBD4B4" w:themeFill="accent6" w:themeFillTint="66"/>
            <w:noWrap/>
            <w:hideMark/>
          </w:tcPr>
          <w:p w14:paraId="522399B0" w14:textId="40B98E44" w:rsidR="004A729F" w:rsidRPr="00ED0709" w:rsidRDefault="004A729F" w:rsidP="00ED0709">
            <w:pPr>
              <w:rPr>
                <w:rFonts w:ascii="Arial" w:eastAsia="Calibri" w:hAnsi="Arial" w:cs="Arial"/>
                <w:sz w:val="20"/>
              </w:rPr>
            </w:pPr>
            <w:r w:rsidRPr="00ED0709">
              <w:rPr>
                <w:rFonts w:ascii="Arial" w:eastAsia="Calibri" w:hAnsi="Arial" w:cs="Arial"/>
                <w:sz w:val="20"/>
              </w:rPr>
              <w:t>28</w:t>
            </w:r>
          </w:p>
        </w:tc>
        <w:tc>
          <w:tcPr>
            <w:tcW w:w="3939" w:type="dxa"/>
            <w:shd w:val="clear" w:color="auto" w:fill="FBD4B4" w:themeFill="accent6" w:themeFillTint="66"/>
            <w:noWrap/>
            <w:hideMark/>
          </w:tcPr>
          <w:p w14:paraId="3ACBC689" w14:textId="20E17664" w:rsidR="004A729F" w:rsidRPr="00ED0709" w:rsidRDefault="004A729F" w:rsidP="00ED0709">
            <w:pPr>
              <w:rPr>
                <w:rFonts w:ascii="Arial" w:eastAsia="Calibri" w:hAnsi="Arial" w:cs="Arial"/>
                <w:b/>
                <w:bCs/>
                <w:sz w:val="20"/>
              </w:rPr>
            </w:pPr>
            <w:r w:rsidRPr="00ED0709">
              <w:rPr>
                <w:rFonts w:ascii="Arial" w:eastAsia="Calibri" w:hAnsi="Arial" w:cs="Arial"/>
                <w:sz w:val="20"/>
              </w:rPr>
              <w:t>Adrenal</w:t>
            </w:r>
          </w:p>
        </w:tc>
        <w:tc>
          <w:tcPr>
            <w:tcW w:w="1620" w:type="dxa"/>
            <w:shd w:val="clear" w:color="auto" w:fill="FBD4B4" w:themeFill="accent6" w:themeFillTint="66"/>
            <w:noWrap/>
            <w:hideMark/>
          </w:tcPr>
          <w:p w14:paraId="368C4831" w14:textId="0487AFAD" w:rsidR="004A729F" w:rsidRPr="00ED0709" w:rsidRDefault="004A729F" w:rsidP="00ED0709">
            <w:pPr>
              <w:rPr>
                <w:rFonts w:ascii="Arial" w:eastAsia="Calibri" w:hAnsi="Arial" w:cs="Arial"/>
                <w:sz w:val="20"/>
              </w:rPr>
            </w:pPr>
            <w:r w:rsidRPr="00ED0709">
              <w:rPr>
                <w:rFonts w:ascii="Arial" w:eastAsia="Calibri" w:hAnsi="Arial" w:cs="Arial"/>
                <w:sz w:val="20"/>
              </w:rPr>
              <w:t>Olson</w:t>
            </w:r>
          </w:p>
        </w:tc>
        <w:tc>
          <w:tcPr>
            <w:tcW w:w="1350" w:type="dxa"/>
            <w:tcBorders>
              <w:right w:val="single" w:sz="12" w:space="0" w:color="auto"/>
            </w:tcBorders>
            <w:shd w:val="clear" w:color="auto" w:fill="FBD4B4" w:themeFill="accent6" w:themeFillTint="66"/>
            <w:noWrap/>
            <w:hideMark/>
          </w:tcPr>
          <w:p w14:paraId="3EBA5226" w14:textId="7EF8F031" w:rsidR="004A729F" w:rsidRPr="00ED0709" w:rsidRDefault="004A729F" w:rsidP="00ED0709">
            <w:pPr>
              <w:rPr>
                <w:rFonts w:ascii="Arial" w:eastAsia="Calibri" w:hAnsi="Arial" w:cs="Arial"/>
                <w:sz w:val="20"/>
              </w:rPr>
            </w:pPr>
            <w:r w:rsidRPr="00ED0709">
              <w:rPr>
                <w:rFonts w:ascii="Arial" w:eastAsia="Calibri" w:hAnsi="Arial" w:cs="Arial"/>
                <w:sz w:val="20"/>
              </w:rPr>
              <w:t>p672-682</w:t>
            </w:r>
          </w:p>
        </w:tc>
        <w:tc>
          <w:tcPr>
            <w:tcW w:w="2025" w:type="dxa"/>
            <w:tcBorders>
              <w:top w:val="single" w:sz="12" w:space="0" w:color="auto"/>
              <w:left w:val="single" w:sz="12" w:space="0" w:color="auto"/>
            </w:tcBorders>
            <w:shd w:val="clear" w:color="auto" w:fill="FBD4B4" w:themeFill="accent6" w:themeFillTint="66"/>
            <w:noWrap/>
            <w:hideMark/>
          </w:tcPr>
          <w:p w14:paraId="0CEE4730" w14:textId="69A4D4A9" w:rsidR="004A729F" w:rsidRPr="00ED0709" w:rsidRDefault="00FC628F" w:rsidP="00ED0709">
            <w:pPr>
              <w:rPr>
                <w:rFonts w:ascii="Arial" w:eastAsia="Calibri" w:hAnsi="Arial" w:cs="Arial"/>
                <w:sz w:val="20"/>
              </w:rPr>
            </w:pPr>
            <w:r>
              <w:rPr>
                <w:rFonts w:ascii="Arial" w:eastAsia="Calibri" w:hAnsi="Arial" w:cs="Arial"/>
                <w:sz w:val="20"/>
              </w:rPr>
              <w:t xml:space="preserve">Recitation </w:t>
            </w:r>
            <w:r w:rsidR="004A729F" w:rsidRPr="00ED0709">
              <w:rPr>
                <w:rFonts w:ascii="Arial" w:eastAsia="Calibri" w:hAnsi="Arial" w:cs="Arial"/>
                <w:sz w:val="20"/>
              </w:rPr>
              <w:t>10</w:t>
            </w:r>
          </w:p>
        </w:tc>
        <w:tc>
          <w:tcPr>
            <w:tcW w:w="693" w:type="dxa"/>
            <w:tcBorders>
              <w:top w:val="single" w:sz="12" w:space="0" w:color="auto"/>
              <w:right w:val="single" w:sz="12" w:space="0" w:color="auto"/>
            </w:tcBorders>
            <w:shd w:val="clear" w:color="auto" w:fill="FBD4B4" w:themeFill="accent6" w:themeFillTint="66"/>
            <w:noWrap/>
            <w:hideMark/>
          </w:tcPr>
          <w:p w14:paraId="2C2DA593" w14:textId="64F0872E" w:rsidR="004A729F" w:rsidRPr="00ED0709" w:rsidRDefault="004A729F" w:rsidP="00ED0709">
            <w:pPr>
              <w:rPr>
                <w:rFonts w:ascii="Arial" w:eastAsia="Calibri" w:hAnsi="Arial" w:cs="Arial"/>
                <w:sz w:val="20"/>
              </w:rPr>
            </w:pPr>
            <w:r w:rsidRPr="00ED0709">
              <w:rPr>
                <w:rFonts w:ascii="Arial" w:eastAsia="Calibri" w:hAnsi="Arial" w:cs="Arial"/>
                <w:sz w:val="20"/>
              </w:rPr>
              <w:t> </w:t>
            </w:r>
          </w:p>
        </w:tc>
      </w:tr>
      <w:tr w:rsidR="004A729F" w:rsidRPr="00ED0709" w14:paraId="2006B07C" w14:textId="77777777" w:rsidTr="004A729F">
        <w:trPr>
          <w:trHeight w:val="480"/>
        </w:trPr>
        <w:tc>
          <w:tcPr>
            <w:tcW w:w="918" w:type="dxa"/>
            <w:tcBorders>
              <w:left w:val="single" w:sz="12" w:space="0" w:color="auto"/>
            </w:tcBorders>
            <w:shd w:val="clear" w:color="auto" w:fill="FBD4B4" w:themeFill="accent6" w:themeFillTint="66"/>
            <w:noWrap/>
            <w:hideMark/>
          </w:tcPr>
          <w:p w14:paraId="203458B1" w14:textId="6D06F7E4" w:rsidR="004A729F" w:rsidRPr="00ED0709" w:rsidRDefault="004A729F" w:rsidP="00ED0709">
            <w:pPr>
              <w:rPr>
                <w:rFonts w:ascii="Arial" w:eastAsia="Calibri" w:hAnsi="Arial" w:cs="Arial"/>
                <w:sz w:val="20"/>
              </w:rPr>
            </w:pPr>
            <w:r w:rsidRPr="0016589E">
              <w:rPr>
                <w:rFonts w:ascii="Arial" w:eastAsia="Calibri" w:hAnsi="Arial" w:cs="Arial"/>
                <w:color w:val="FF0000"/>
                <w:sz w:val="20"/>
              </w:rPr>
              <w:t>30-Mar</w:t>
            </w:r>
          </w:p>
        </w:tc>
        <w:tc>
          <w:tcPr>
            <w:tcW w:w="471" w:type="dxa"/>
            <w:shd w:val="clear" w:color="auto" w:fill="FBD4B4" w:themeFill="accent6" w:themeFillTint="66"/>
            <w:noWrap/>
            <w:hideMark/>
          </w:tcPr>
          <w:p w14:paraId="133B3F44" w14:textId="035A132D" w:rsidR="004A729F" w:rsidRPr="00ED0709" w:rsidRDefault="004A729F" w:rsidP="00ED0709">
            <w:pPr>
              <w:rPr>
                <w:rFonts w:ascii="Arial" w:eastAsia="Calibri" w:hAnsi="Arial" w:cs="Arial"/>
                <w:sz w:val="20"/>
              </w:rPr>
            </w:pPr>
            <w:r w:rsidRPr="00ED0709">
              <w:rPr>
                <w:rFonts w:ascii="Arial" w:eastAsia="Calibri" w:hAnsi="Arial" w:cs="Arial"/>
                <w:sz w:val="20"/>
              </w:rPr>
              <w:t>29</w:t>
            </w:r>
          </w:p>
        </w:tc>
        <w:tc>
          <w:tcPr>
            <w:tcW w:w="3939" w:type="dxa"/>
            <w:shd w:val="clear" w:color="auto" w:fill="FBD4B4" w:themeFill="accent6" w:themeFillTint="66"/>
            <w:noWrap/>
            <w:hideMark/>
          </w:tcPr>
          <w:p w14:paraId="62F6D9AF" w14:textId="207522D7" w:rsidR="004A729F" w:rsidRPr="00ED0709" w:rsidRDefault="004A729F" w:rsidP="00ED0709">
            <w:pPr>
              <w:rPr>
                <w:rFonts w:ascii="Arial" w:eastAsia="Calibri" w:hAnsi="Arial" w:cs="Arial"/>
                <w:sz w:val="20"/>
              </w:rPr>
            </w:pPr>
            <w:r w:rsidRPr="00ED0709">
              <w:rPr>
                <w:rFonts w:ascii="Arial" w:eastAsia="Calibri" w:hAnsi="Arial" w:cs="Arial"/>
                <w:sz w:val="20"/>
              </w:rPr>
              <w:t xml:space="preserve">Endocrine pancreas &amp; </w:t>
            </w:r>
            <w:proofErr w:type="gramStart"/>
            <w:r w:rsidRPr="00ED0709">
              <w:rPr>
                <w:rFonts w:ascii="Arial" w:eastAsia="Calibri" w:hAnsi="Arial" w:cs="Arial"/>
                <w:sz w:val="20"/>
              </w:rPr>
              <w:t>whole body</w:t>
            </w:r>
            <w:proofErr w:type="gramEnd"/>
            <w:r w:rsidRPr="00ED0709">
              <w:rPr>
                <w:rFonts w:ascii="Arial" w:eastAsia="Calibri" w:hAnsi="Arial" w:cs="Arial"/>
                <w:sz w:val="20"/>
              </w:rPr>
              <w:t xml:space="preserve"> metabolism</w:t>
            </w:r>
          </w:p>
        </w:tc>
        <w:tc>
          <w:tcPr>
            <w:tcW w:w="1620" w:type="dxa"/>
            <w:shd w:val="clear" w:color="auto" w:fill="FBD4B4" w:themeFill="accent6" w:themeFillTint="66"/>
            <w:noWrap/>
            <w:hideMark/>
          </w:tcPr>
          <w:p w14:paraId="330A0171" w14:textId="79769627" w:rsidR="004A729F" w:rsidRPr="00ED0709" w:rsidRDefault="004A729F" w:rsidP="00ED0709">
            <w:pPr>
              <w:rPr>
                <w:rFonts w:ascii="Arial" w:eastAsia="Calibri" w:hAnsi="Arial" w:cs="Arial"/>
                <w:sz w:val="20"/>
              </w:rPr>
            </w:pPr>
            <w:r w:rsidRPr="00ED0709">
              <w:rPr>
                <w:rFonts w:ascii="Arial" w:eastAsia="Calibri" w:hAnsi="Arial" w:cs="Arial"/>
                <w:sz w:val="20"/>
              </w:rPr>
              <w:t>Olson</w:t>
            </w:r>
          </w:p>
        </w:tc>
        <w:tc>
          <w:tcPr>
            <w:tcW w:w="1350" w:type="dxa"/>
            <w:tcBorders>
              <w:right w:val="single" w:sz="12" w:space="0" w:color="auto"/>
            </w:tcBorders>
            <w:shd w:val="clear" w:color="auto" w:fill="FBD4B4" w:themeFill="accent6" w:themeFillTint="66"/>
            <w:noWrap/>
            <w:hideMark/>
          </w:tcPr>
          <w:p w14:paraId="21E610FD" w14:textId="0EB590AD" w:rsidR="004A729F" w:rsidRPr="00ED0709" w:rsidRDefault="004A729F" w:rsidP="00ED0709">
            <w:pPr>
              <w:rPr>
                <w:rFonts w:ascii="Arial" w:eastAsia="Calibri" w:hAnsi="Arial" w:cs="Arial"/>
                <w:sz w:val="20"/>
              </w:rPr>
            </w:pPr>
            <w:r w:rsidRPr="00ED0709">
              <w:rPr>
                <w:rFonts w:ascii="Arial" w:eastAsia="Calibri" w:hAnsi="Arial" w:cs="Arial"/>
                <w:sz w:val="20"/>
              </w:rPr>
              <w:t>p685-701, 619-627</w:t>
            </w:r>
          </w:p>
        </w:tc>
        <w:tc>
          <w:tcPr>
            <w:tcW w:w="2025" w:type="dxa"/>
            <w:tcBorders>
              <w:left w:val="single" w:sz="12" w:space="0" w:color="auto"/>
              <w:bottom w:val="single" w:sz="12" w:space="0" w:color="auto"/>
            </w:tcBorders>
            <w:shd w:val="clear" w:color="auto" w:fill="FBD4B4" w:themeFill="accent6" w:themeFillTint="66"/>
            <w:noWrap/>
            <w:hideMark/>
          </w:tcPr>
          <w:p w14:paraId="12267196" w14:textId="3ED5EE43" w:rsidR="004A729F" w:rsidRPr="00ED0709" w:rsidRDefault="004A729F" w:rsidP="00ED0709">
            <w:pPr>
              <w:rPr>
                <w:rFonts w:ascii="Arial" w:eastAsia="Calibri" w:hAnsi="Arial" w:cs="Arial"/>
                <w:sz w:val="20"/>
              </w:rPr>
            </w:pPr>
            <w:r w:rsidRPr="00ED0709">
              <w:rPr>
                <w:rFonts w:ascii="Arial" w:eastAsia="Calibri" w:hAnsi="Arial" w:cs="Arial"/>
                <w:sz w:val="20"/>
              </w:rPr>
              <w:t>Lectures 25, 26, 27</w:t>
            </w:r>
          </w:p>
        </w:tc>
        <w:tc>
          <w:tcPr>
            <w:tcW w:w="693" w:type="dxa"/>
            <w:tcBorders>
              <w:bottom w:val="single" w:sz="12" w:space="0" w:color="auto"/>
              <w:right w:val="single" w:sz="12" w:space="0" w:color="auto"/>
            </w:tcBorders>
            <w:shd w:val="clear" w:color="auto" w:fill="FBD4B4" w:themeFill="accent6" w:themeFillTint="66"/>
            <w:noWrap/>
            <w:hideMark/>
          </w:tcPr>
          <w:p w14:paraId="67E03964" w14:textId="2DBCECFC" w:rsidR="004A729F" w:rsidRPr="00ED0709" w:rsidRDefault="004A729F" w:rsidP="00ED0709">
            <w:pPr>
              <w:rPr>
                <w:rFonts w:ascii="Arial" w:eastAsia="Calibri" w:hAnsi="Arial" w:cs="Arial"/>
                <w:sz w:val="20"/>
              </w:rPr>
            </w:pPr>
            <w:r w:rsidRPr="00ED0709">
              <w:rPr>
                <w:rFonts w:ascii="Arial" w:eastAsia="Calibri" w:hAnsi="Arial" w:cs="Arial"/>
                <w:sz w:val="20"/>
              </w:rPr>
              <w:t>Yes</w:t>
            </w:r>
          </w:p>
        </w:tc>
      </w:tr>
      <w:tr w:rsidR="004A729F" w:rsidRPr="00ED0709" w14:paraId="0BDA88D0" w14:textId="77777777" w:rsidTr="004A729F">
        <w:trPr>
          <w:trHeight w:val="480"/>
        </w:trPr>
        <w:tc>
          <w:tcPr>
            <w:tcW w:w="918" w:type="dxa"/>
            <w:tcBorders>
              <w:left w:val="single" w:sz="12" w:space="0" w:color="auto"/>
            </w:tcBorders>
            <w:shd w:val="clear" w:color="auto" w:fill="FBD4B4" w:themeFill="accent6" w:themeFillTint="66"/>
            <w:noWrap/>
            <w:hideMark/>
          </w:tcPr>
          <w:p w14:paraId="3BAD41E4" w14:textId="73DA451D" w:rsidR="004A729F" w:rsidRPr="00ED0709" w:rsidRDefault="004A729F" w:rsidP="00ED0709">
            <w:pPr>
              <w:rPr>
                <w:rFonts w:ascii="Arial" w:eastAsia="Calibri" w:hAnsi="Arial" w:cs="Arial"/>
                <w:sz w:val="20"/>
              </w:rPr>
            </w:pPr>
            <w:r w:rsidRPr="00ED0709">
              <w:rPr>
                <w:rFonts w:ascii="Arial" w:eastAsia="Calibri" w:hAnsi="Arial" w:cs="Arial"/>
                <w:sz w:val="20"/>
              </w:rPr>
              <w:t>2-Apr</w:t>
            </w:r>
          </w:p>
        </w:tc>
        <w:tc>
          <w:tcPr>
            <w:tcW w:w="471" w:type="dxa"/>
            <w:shd w:val="clear" w:color="auto" w:fill="FBD4B4" w:themeFill="accent6" w:themeFillTint="66"/>
            <w:noWrap/>
            <w:hideMark/>
          </w:tcPr>
          <w:p w14:paraId="00C58E31" w14:textId="179B4312" w:rsidR="004A729F" w:rsidRPr="00ED0709" w:rsidRDefault="004A729F" w:rsidP="00ED0709">
            <w:pPr>
              <w:rPr>
                <w:rFonts w:ascii="Arial" w:eastAsia="Calibri" w:hAnsi="Arial" w:cs="Arial"/>
                <w:sz w:val="20"/>
              </w:rPr>
            </w:pPr>
            <w:r w:rsidRPr="00ED0709">
              <w:rPr>
                <w:rFonts w:ascii="Arial" w:eastAsia="Calibri" w:hAnsi="Arial" w:cs="Arial"/>
                <w:sz w:val="20"/>
              </w:rPr>
              <w:t>30</w:t>
            </w:r>
          </w:p>
        </w:tc>
        <w:tc>
          <w:tcPr>
            <w:tcW w:w="3939" w:type="dxa"/>
            <w:shd w:val="clear" w:color="auto" w:fill="FBD4B4" w:themeFill="accent6" w:themeFillTint="66"/>
            <w:noWrap/>
            <w:hideMark/>
          </w:tcPr>
          <w:p w14:paraId="35EC906B" w14:textId="61419BF0" w:rsidR="004A729F" w:rsidRPr="00ED0709" w:rsidRDefault="004A729F" w:rsidP="00ED0709">
            <w:pPr>
              <w:rPr>
                <w:rFonts w:ascii="Arial" w:eastAsia="Calibri" w:hAnsi="Arial" w:cs="Arial"/>
                <w:sz w:val="20"/>
              </w:rPr>
            </w:pPr>
            <w:r w:rsidRPr="00ED0709">
              <w:rPr>
                <w:rFonts w:ascii="Arial" w:eastAsia="Calibri" w:hAnsi="Arial" w:cs="Arial"/>
                <w:sz w:val="20"/>
              </w:rPr>
              <w:t xml:space="preserve">Endocrine pancreas &amp; </w:t>
            </w:r>
            <w:proofErr w:type="gramStart"/>
            <w:r w:rsidRPr="00ED0709">
              <w:rPr>
                <w:rFonts w:ascii="Arial" w:eastAsia="Calibri" w:hAnsi="Arial" w:cs="Arial"/>
                <w:sz w:val="20"/>
              </w:rPr>
              <w:t>whole body</w:t>
            </w:r>
            <w:proofErr w:type="gramEnd"/>
            <w:r w:rsidRPr="00ED0709">
              <w:rPr>
                <w:rFonts w:ascii="Arial" w:eastAsia="Calibri" w:hAnsi="Arial" w:cs="Arial"/>
                <w:sz w:val="20"/>
              </w:rPr>
              <w:t xml:space="preserve"> metabolism</w:t>
            </w:r>
          </w:p>
        </w:tc>
        <w:tc>
          <w:tcPr>
            <w:tcW w:w="1620" w:type="dxa"/>
            <w:shd w:val="clear" w:color="auto" w:fill="FBD4B4" w:themeFill="accent6" w:themeFillTint="66"/>
            <w:noWrap/>
            <w:hideMark/>
          </w:tcPr>
          <w:p w14:paraId="4F6D2F90" w14:textId="30EEA299" w:rsidR="004A729F" w:rsidRPr="00ED0709" w:rsidRDefault="004A729F" w:rsidP="00ED0709">
            <w:pPr>
              <w:rPr>
                <w:rFonts w:ascii="Arial" w:eastAsia="Calibri" w:hAnsi="Arial" w:cs="Arial"/>
                <w:sz w:val="20"/>
              </w:rPr>
            </w:pPr>
            <w:r w:rsidRPr="00ED0709">
              <w:rPr>
                <w:rFonts w:ascii="Arial" w:eastAsia="Calibri" w:hAnsi="Arial" w:cs="Arial"/>
                <w:sz w:val="20"/>
              </w:rPr>
              <w:t>Olson</w:t>
            </w:r>
          </w:p>
        </w:tc>
        <w:tc>
          <w:tcPr>
            <w:tcW w:w="1350" w:type="dxa"/>
            <w:shd w:val="clear" w:color="auto" w:fill="FBD4B4" w:themeFill="accent6" w:themeFillTint="66"/>
            <w:noWrap/>
            <w:hideMark/>
          </w:tcPr>
          <w:p w14:paraId="2AC692B0" w14:textId="3A8CC136" w:rsidR="004A729F" w:rsidRPr="00ED0709" w:rsidRDefault="004A729F" w:rsidP="00ED0709">
            <w:pPr>
              <w:rPr>
                <w:rFonts w:ascii="Arial" w:eastAsia="Calibri" w:hAnsi="Arial" w:cs="Arial"/>
                <w:sz w:val="20"/>
              </w:rPr>
            </w:pPr>
            <w:r w:rsidRPr="00ED0709">
              <w:rPr>
                <w:rFonts w:ascii="Arial" w:eastAsia="Calibri" w:hAnsi="Arial" w:cs="Arial"/>
                <w:sz w:val="20"/>
              </w:rPr>
              <w:t>p685-701, 619-627</w:t>
            </w:r>
          </w:p>
        </w:tc>
        <w:tc>
          <w:tcPr>
            <w:tcW w:w="2025" w:type="dxa"/>
            <w:tcBorders>
              <w:top w:val="single" w:sz="12" w:space="0" w:color="auto"/>
              <w:bottom w:val="single" w:sz="12" w:space="0" w:color="auto"/>
            </w:tcBorders>
            <w:shd w:val="clear" w:color="auto" w:fill="FBD4B4" w:themeFill="accent6" w:themeFillTint="66"/>
            <w:noWrap/>
            <w:hideMark/>
          </w:tcPr>
          <w:p w14:paraId="1EF62894" w14:textId="714F3B5A" w:rsidR="004A729F" w:rsidRPr="00ED0709" w:rsidRDefault="004A729F" w:rsidP="00ED0709">
            <w:pPr>
              <w:rPr>
                <w:rFonts w:ascii="Arial" w:eastAsia="Calibri" w:hAnsi="Arial" w:cs="Arial"/>
                <w:sz w:val="20"/>
              </w:rPr>
            </w:pPr>
            <w:r w:rsidRPr="00ED0709">
              <w:rPr>
                <w:rFonts w:ascii="Arial" w:eastAsia="Calibri" w:hAnsi="Arial" w:cs="Arial"/>
                <w:sz w:val="20"/>
              </w:rPr>
              <w:t> </w:t>
            </w:r>
          </w:p>
        </w:tc>
        <w:tc>
          <w:tcPr>
            <w:tcW w:w="693" w:type="dxa"/>
            <w:tcBorders>
              <w:top w:val="single" w:sz="12" w:space="0" w:color="auto"/>
              <w:bottom w:val="single" w:sz="12" w:space="0" w:color="auto"/>
              <w:right w:val="single" w:sz="12" w:space="0" w:color="auto"/>
            </w:tcBorders>
            <w:shd w:val="clear" w:color="auto" w:fill="FBD4B4" w:themeFill="accent6" w:themeFillTint="66"/>
            <w:noWrap/>
            <w:hideMark/>
          </w:tcPr>
          <w:p w14:paraId="647F89E8" w14:textId="5B375CAE" w:rsidR="004A729F" w:rsidRPr="00ED0709" w:rsidRDefault="004A729F" w:rsidP="00ED0709">
            <w:pPr>
              <w:rPr>
                <w:rFonts w:ascii="Arial" w:eastAsia="Calibri" w:hAnsi="Arial" w:cs="Arial"/>
                <w:sz w:val="20"/>
              </w:rPr>
            </w:pPr>
            <w:r w:rsidRPr="00ED0709">
              <w:rPr>
                <w:rFonts w:ascii="Arial" w:eastAsia="Calibri" w:hAnsi="Arial" w:cs="Arial"/>
                <w:sz w:val="20"/>
              </w:rPr>
              <w:t> </w:t>
            </w:r>
          </w:p>
        </w:tc>
      </w:tr>
      <w:tr w:rsidR="004A729F" w:rsidRPr="00ED0709" w14:paraId="3B53C73B" w14:textId="77777777" w:rsidTr="004A729F">
        <w:trPr>
          <w:trHeight w:val="480"/>
        </w:trPr>
        <w:tc>
          <w:tcPr>
            <w:tcW w:w="918" w:type="dxa"/>
            <w:tcBorders>
              <w:left w:val="single" w:sz="12" w:space="0" w:color="auto"/>
            </w:tcBorders>
            <w:shd w:val="clear" w:color="auto" w:fill="FBD4B4" w:themeFill="accent6" w:themeFillTint="66"/>
            <w:noWrap/>
            <w:hideMark/>
          </w:tcPr>
          <w:p w14:paraId="59BF4CE2" w14:textId="62032B0A" w:rsidR="004A729F" w:rsidRPr="00ED0709" w:rsidRDefault="004A729F" w:rsidP="00ED0709">
            <w:pPr>
              <w:rPr>
                <w:rFonts w:ascii="Arial" w:eastAsia="Calibri" w:hAnsi="Arial" w:cs="Arial"/>
                <w:sz w:val="20"/>
              </w:rPr>
            </w:pPr>
            <w:r w:rsidRPr="00ED0709">
              <w:rPr>
                <w:rFonts w:ascii="Arial" w:eastAsia="Calibri" w:hAnsi="Arial" w:cs="Arial"/>
                <w:sz w:val="20"/>
              </w:rPr>
              <w:t>4-Apr</w:t>
            </w:r>
          </w:p>
        </w:tc>
        <w:tc>
          <w:tcPr>
            <w:tcW w:w="471" w:type="dxa"/>
            <w:shd w:val="clear" w:color="auto" w:fill="FBD4B4" w:themeFill="accent6" w:themeFillTint="66"/>
            <w:noWrap/>
            <w:hideMark/>
          </w:tcPr>
          <w:p w14:paraId="1AF55238" w14:textId="7128C73B" w:rsidR="004A729F" w:rsidRPr="00ED0709" w:rsidRDefault="004A729F" w:rsidP="00ED0709">
            <w:pPr>
              <w:rPr>
                <w:rFonts w:ascii="Arial" w:eastAsia="Calibri" w:hAnsi="Arial" w:cs="Arial"/>
                <w:sz w:val="20"/>
              </w:rPr>
            </w:pPr>
            <w:r w:rsidRPr="00ED0709">
              <w:rPr>
                <w:rFonts w:ascii="Arial" w:eastAsia="Calibri" w:hAnsi="Arial" w:cs="Arial"/>
                <w:sz w:val="20"/>
              </w:rPr>
              <w:t>31</w:t>
            </w:r>
          </w:p>
        </w:tc>
        <w:tc>
          <w:tcPr>
            <w:tcW w:w="3939" w:type="dxa"/>
            <w:shd w:val="clear" w:color="auto" w:fill="FBD4B4" w:themeFill="accent6" w:themeFillTint="66"/>
            <w:noWrap/>
            <w:hideMark/>
          </w:tcPr>
          <w:p w14:paraId="505FF932" w14:textId="191C44EF" w:rsidR="004A729F" w:rsidRPr="00ED0709" w:rsidRDefault="004A729F" w:rsidP="00ED0709">
            <w:pPr>
              <w:rPr>
                <w:rFonts w:ascii="Arial" w:eastAsia="Calibri" w:hAnsi="Arial" w:cs="Arial"/>
                <w:sz w:val="20"/>
              </w:rPr>
            </w:pPr>
            <w:r w:rsidRPr="00ED0709">
              <w:rPr>
                <w:rFonts w:ascii="Arial" w:eastAsia="Calibri" w:hAnsi="Arial" w:cs="Arial"/>
                <w:sz w:val="20"/>
              </w:rPr>
              <w:t>Regulation of food intake</w:t>
            </w:r>
          </w:p>
        </w:tc>
        <w:tc>
          <w:tcPr>
            <w:tcW w:w="1620" w:type="dxa"/>
            <w:shd w:val="clear" w:color="auto" w:fill="FBD4B4" w:themeFill="accent6" w:themeFillTint="66"/>
            <w:noWrap/>
            <w:hideMark/>
          </w:tcPr>
          <w:p w14:paraId="0CE7DE9D" w14:textId="04B225BD" w:rsidR="004A729F" w:rsidRPr="00ED0709" w:rsidRDefault="004A729F" w:rsidP="00ED0709">
            <w:pPr>
              <w:rPr>
                <w:rFonts w:ascii="Arial" w:eastAsia="Calibri" w:hAnsi="Arial" w:cs="Arial"/>
                <w:sz w:val="20"/>
              </w:rPr>
            </w:pPr>
            <w:r w:rsidRPr="00ED0709">
              <w:rPr>
                <w:rFonts w:ascii="Arial" w:eastAsia="Calibri" w:hAnsi="Arial" w:cs="Arial"/>
                <w:sz w:val="20"/>
              </w:rPr>
              <w:t>Olson</w:t>
            </w:r>
          </w:p>
        </w:tc>
        <w:tc>
          <w:tcPr>
            <w:tcW w:w="1350" w:type="dxa"/>
            <w:tcBorders>
              <w:right w:val="single" w:sz="12" w:space="0" w:color="auto"/>
            </w:tcBorders>
            <w:shd w:val="clear" w:color="auto" w:fill="FBD4B4" w:themeFill="accent6" w:themeFillTint="66"/>
            <w:noWrap/>
            <w:hideMark/>
          </w:tcPr>
          <w:p w14:paraId="3653F2A5" w14:textId="5F3894F5" w:rsidR="004A729F" w:rsidRPr="00ED0709" w:rsidRDefault="004A729F" w:rsidP="00ED0709">
            <w:pPr>
              <w:rPr>
                <w:rFonts w:ascii="Arial" w:eastAsia="Calibri" w:hAnsi="Arial" w:cs="Arial"/>
                <w:sz w:val="20"/>
              </w:rPr>
            </w:pPr>
            <w:r w:rsidRPr="00ED0709">
              <w:rPr>
                <w:rFonts w:ascii="Arial" w:eastAsia="Calibri" w:hAnsi="Arial" w:cs="Arial"/>
                <w:sz w:val="20"/>
              </w:rPr>
              <w:t>p685-701, 619-627</w:t>
            </w:r>
          </w:p>
        </w:tc>
        <w:tc>
          <w:tcPr>
            <w:tcW w:w="2025" w:type="dxa"/>
            <w:tcBorders>
              <w:top w:val="single" w:sz="12" w:space="0" w:color="auto"/>
              <w:left w:val="single" w:sz="12" w:space="0" w:color="auto"/>
            </w:tcBorders>
            <w:shd w:val="clear" w:color="auto" w:fill="FBD4B4" w:themeFill="accent6" w:themeFillTint="66"/>
            <w:noWrap/>
            <w:hideMark/>
          </w:tcPr>
          <w:p w14:paraId="4D9073F7" w14:textId="737F4EC1" w:rsidR="004A729F" w:rsidRPr="00ED0709" w:rsidRDefault="00FC628F" w:rsidP="00ED0709">
            <w:pPr>
              <w:rPr>
                <w:rFonts w:ascii="Arial" w:eastAsia="Calibri" w:hAnsi="Arial" w:cs="Arial"/>
                <w:sz w:val="20"/>
              </w:rPr>
            </w:pPr>
            <w:r>
              <w:rPr>
                <w:rFonts w:ascii="Arial" w:eastAsia="Calibri" w:hAnsi="Arial" w:cs="Arial"/>
                <w:sz w:val="20"/>
              </w:rPr>
              <w:t xml:space="preserve">Recitation </w:t>
            </w:r>
            <w:r w:rsidR="004A729F" w:rsidRPr="00ED0709">
              <w:rPr>
                <w:rFonts w:ascii="Arial" w:eastAsia="Calibri" w:hAnsi="Arial" w:cs="Arial"/>
                <w:sz w:val="20"/>
              </w:rPr>
              <w:t>11</w:t>
            </w:r>
          </w:p>
        </w:tc>
        <w:tc>
          <w:tcPr>
            <w:tcW w:w="693" w:type="dxa"/>
            <w:tcBorders>
              <w:top w:val="single" w:sz="12" w:space="0" w:color="auto"/>
              <w:right w:val="single" w:sz="12" w:space="0" w:color="auto"/>
            </w:tcBorders>
            <w:shd w:val="clear" w:color="auto" w:fill="FBD4B4" w:themeFill="accent6" w:themeFillTint="66"/>
            <w:noWrap/>
            <w:hideMark/>
          </w:tcPr>
          <w:p w14:paraId="39BDA445" w14:textId="30889D55" w:rsidR="004A729F" w:rsidRPr="00ED0709" w:rsidRDefault="004A729F" w:rsidP="00ED0709">
            <w:pPr>
              <w:rPr>
                <w:rFonts w:ascii="Arial" w:eastAsia="Calibri" w:hAnsi="Arial" w:cs="Arial"/>
                <w:sz w:val="20"/>
              </w:rPr>
            </w:pPr>
            <w:r w:rsidRPr="00ED0709">
              <w:rPr>
                <w:rFonts w:ascii="Arial" w:eastAsia="Calibri" w:hAnsi="Arial" w:cs="Arial"/>
                <w:sz w:val="20"/>
              </w:rPr>
              <w:t> </w:t>
            </w:r>
          </w:p>
        </w:tc>
      </w:tr>
      <w:tr w:rsidR="004A729F" w:rsidRPr="00ED0709" w14:paraId="2A362A80" w14:textId="77777777" w:rsidTr="004A729F">
        <w:trPr>
          <w:trHeight w:val="480"/>
        </w:trPr>
        <w:tc>
          <w:tcPr>
            <w:tcW w:w="918" w:type="dxa"/>
            <w:tcBorders>
              <w:left w:val="single" w:sz="12" w:space="0" w:color="auto"/>
              <w:bottom w:val="single" w:sz="12" w:space="0" w:color="auto"/>
            </w:tcBorders>
            <w:shd w:val="clear" w:color="auto" w:fill="FBD4B4" w:themeFill="accent6" w:themeFillTint="66"/>
            <w:noWrap/>
            <w:hideMark/>
          </w:tcPr>
          <w:p w14:paraId="180EE5F2" w14:textId="576BC3F7" w:rsidR="004A729F" w:rsidRPr="00ED0709" w:rsidRDefault="004A729F" w:rsidP="00ED0709">
            <w:pPr>
              <w:rPr>
                <w:rFonts w:ascii="Arial" w:eastAsia="Calibri" w:hAnsi="Arial" w:cs="Arial"/>
                <w:sz w:val="20"/>
              </w:rPr>
            </w:pPr>
            <w:r w:rsidRPr="0016589E">
              <w:rPr>
                <w:rFonts w:ascii="Arial" w:eastAsia="Calibri" w:hAnsi="Arial" w:cs="Arial"/>
                <w:color w:val="FF0000"/>
                <w:sz w:val="20"/>
              </w:rPr>
              <w:t>6-Apr</w:t>
            </w:r>
          </w:p>
        </w:tc>
        <w:tc>
          <w:tcPr>
            <w:tcW w:w="471" w:type="dxa"/>
            <w:tcBorders>
              <w:bottom w:val="single" w:sz="12" w:space="0" w:color="auto"/>
            </w:tcBorders>
            <w:shd w:val="clear" w:color="auto" w:fill="FBD4B4" w:themeFill="accent6" w:themeFillTint="66"/>
            <w:noWrap/>
            <w:hideMark/>
          </w:tcPr>
          <w:p w14:paraId="0E9841A5" w14:textId="16332D97" w:rsidR="004A729F" w:rsidRPr="00ED0709" w:rsidRDefault="004A729F" w:rsidP="00ED0709">
            <w:pPr>
              <w:rPr>
                <w:rFonts w:ascii="Arial" w:eastAsia="Calibri" w:hAnsi="Arial" w:cs="Arial"/>
                <w:sz w:val="20"/>
              </w:rPr>
            </w:pPr>
            <w:r w:rsidRPr="00ED0709">
              <w:rPr>
                <w:rFonts w:ascii="Arial" w:eastAsia="Calibri" w:hAnsi="Arial" w:cs="Arial"/>
                <w:sz w:val="20"/>
              </w:rPr>
              <w:t>32</w:t>
            </w:r>
          </w:p>
        </w:tc>
        <w:tc>
          <w:tcPr>
            <w:tcW w:w="3939" w:type="dxa"/>
            <w:tcBorders>
              <w:bottom w:val="single" w:sz="12" w:space="0" w:color="auto"/>
            </w:tcBorders>
            <w:shd w:val="clear" w:color="auto" w:fill="FBD4B4" w:themeFill="accent6" w:themeFillTint="66"/>
            <w:noWrap/>
            <w:hideMark/>
          </w:tcPr>
          <w:p w14:paraId="021B0A6C" w14:textId="7DD172EE" w:rsidR="004A729F" w:rsidRPr="00ED0709" w:rsidRDefault="004A729F" w:rsidP="00ED0709">
            <w:pPr>
              <w:rPr>
                <w:rFonts w:ascii="Arial" w:eastAsia="Calibri" w:hAnsi="Arial" w:cs="Arial"/>
                <w:sz w:val="20"/>
              </w:rPr>
            </w:pPr>
            <w:r w:rsidRPr="00ED0709">
              <w:rPr>
                <w:rFonts w:ascii="Arial" w:eastAsia="Calibri" w:hAnsi="Arial" w:cs="Arial"/>
                <w:sz w:val="20"/>
              </w:rPr>
              <w:t>Calcium and phosphate metabolism</w:t>
            </w:r>
          </w:p>
        </w:tc>
        <w:tc>
          <w:tcPr>
            <w:tcW w:w="1620" w:type="dxa"/>
            <w:tcBorders>
              <w:bottom w:val="single" w:sz="12" w:space="0" w:color="auto"/>
            </w:tcBorders>
            <w:shd w:val="clear" w:color="auto" w:fill="FBD4B4" w:themeFill="accent6" w:themeFillTint="66"/>
            <w:noWrap/>
            <w:hideMark/>
          </w:tcPr>
          <w:p w14:paraId="626B7C8B" w14:textId="2A76747E" w:rsidR="004A729F" w:rsidRPr="00ED0709" w:rsidRDefault="004A729F" w:rsidP="00ED0709">
            <w:pPr>
              <w:rPr>
                <w:rFonts w:ascii="Arial" w:eastAsia="Calibri" w:hAnsi="Arial" w:cs="Arial"/>
                <w:sz w:val="20"/>
              </w:rPr>
            </w:pPr>
            <w:r w:rsidRPr="00ED0709">
              <w:rPr>
                <w:rFonts w:ascii="Arial" w:eastAsia="Calibri" w:hAnsi="Arial" w:cs="Arial"/>
                <w:sz w:val="20"/>
              </w:rPr>
              <w:t>Olson</w:t>
            </w:r>
          </w:p>
        </w:tc>
        <w:tc>
          <w:tcPr>
            <w:tcW w:w="1350" w:type="dxa"/>
            <w:tcBorders>
              <w:bottom w:val="single" w:sz="12" w:space="0" w:color="auto"/>
              <w:right w:val="single" w:sz="12" w:space="0" w:color="auto"/>
            </w:tcBorders>
            <w:shd w:val="clear" w:color="auto" w:fill="FBD4B4" w:themeFill="accent6" w:themeFillTint="66"/>
            <w:noWrap/>
            <w:hideMark/>
          </w:tcPr>
          <w:p w14:paraId="5095B9E3" w14:textId="017442D3" w:rsidR="004A729F" w:rsidRPr="00ED0709" w:rsidRDefault="004A729F" w:rsidP="00ED0709">
            <w:pPr>
              <w:rPr>
                <w:rFonts w:ascii="Arial" w:eastAsia="Calibri" w:hAnsi="Arial" w:cs="Arial"/>
                <w:sz w:val="20"/>
              </w:rPr>
            </w:pPr>
            <w:r w:rsidRPr="00ED0709">
              <w:rPr>
                <w:rFonts w:ascii="Arial" w:eastAsia="Calibri" w:hAnsi="Arial" w:cs="Arial"/>
                <w:sz w:val="20"/>
              </w:rPr>
              <w:t>p701-712</w:t>
            </w:r>
          </w:p>
        </w:tc>
        <w:tc>
          <w:tcPr>
            <w:tcW w:w="2025" w:type="dxa"/>
            <w:tcBorders>
              <w:left w:val="single" w:sz="12" w:space="0" w:color="auto"/>
              <w:bottom w:val="single" w:sz="12" w:space="0" w:color="auto"/>
            </w:tcBorders>
            <w:shd w:val="clear" w:color="auto" w:fill="FBD4B4" w:themeFill="accent6" w:themeFillTint="66"/>
            <w:noWrap/>
            <w:hideMark/>
          </w:tcPr>
          <w:p w14:paraId="1B091EB2" w14:textId="44C10684" w:rsidR="004A729F" w:rsidRPr="00ED0709" w:rsidRDefault="004A729F" w:rsidP="00ED0709">
            <w:pPr>
              <w:rPr>
                <w:rFonts w:ascii="Arial" w:eastAsia="Calibri" w:hAnsi="Arial" w:cs="Arial"/>
                <w:sz w:val="20"/>
              </w:rPr>
            </w:pPr>
            <w:r w:rsidRPr="00ED0709">
              <w:rPr>
                <w:rFonts w:ascii="Arial" w:eastAsia="Calibri" w:hAnsi="Arial" w:cs="Arial"/>
                <w:sz w:val="20"/>
              </w:rPr>
              <w:t>Lectures 28, 29, 30</w:t>
            </w:r>
          </w:p>
        </w:tc>
        <w:tc>
          <w:tcPr>
            <w:tcW w:w="693" w:type="dxa"/>
            <w:tcBorders>
              <w:bottom w:val="single" w:sz="12" w:space="0" w:color="auto"/>
              <w:right w:val="single" w:sz="12" w:space="0" w:color="auto"/>
            </w:tcBorders>
            <w:shd w:val="clear" w:color="auto" w:fill="FBD4B4" w:themeFill="accent6" w:themeFillTint="66"/>
            <w:noWrap/>
            <w:hideMark/>
          </w:tcPr>
          <w:p w14:paraId="47EB555A" w14:textId="44CAB1B6" w:rsidR="004A729F" w:rsidRPr="00ED0709" w:rsidRDefault="004A729F" w:rsidP="00ED0709">
            <w:pPr>
              <w:rPr>
                <w:rFonts w:ascii="Arial" w:eastAsia="Calibri" w:hAnsi="Arial" w:cs="Arial"/>
                <w:sz w:val="20"/>
              </w:rPr>
            </w:pPr>
            <w:r w:rsidRPr="00ED0709">
              <w:rPr>
                <w:rFonts w:ascii="Arial" w:eastAsia="Calibri" w:hAnsi="Arial" w:cs="Arial"/>
                <w:sz w:val="20"/>
              </w:rPr>
              <w:t>Yes</w:t>
            </w:r>
          </w:p>
        </w:tc>
      </w:tr>
      <w:tr w:rsidR="004A729F" w:rsidRPr="00ED0709" w14:paraId="4CC17CF8" w14:textId="77777777" w:rsidTr="007F010C">
        <w:trPr>
          <w:trHeight w:val="480"/>
        </w:trPr>
        <w:tc>
          <w:tcPr>
            <w:tcW w:w="918" w:type="dxa"/>
            <w:tcBorders>
              <w:top w:val="single" w:sz="12" w:space="0" w:color="auto"/>
              <w:left w:val="single" w:sz="12" w:space="0" w:color="auto"/>
            </w:tcBorders>
            <w:shd w:val="clear" w:color="auto" w:fill="D9D9D9" w:themeFill="background1" w:themeFillShade="D9"/>
            <w:noWrap/>
            <w:hideMark/>
          </w:tcPr>
          <w:p w14:paraId="7B092AF1" w14:textId="248CC08A" w:rsidR="004A729F" w:rsidRPr="00ED0709" w:rsidRDefault="004A729F" w:rsidP="00ED0709">
            <w:pPr>
              <w:rPr>
                <w:rFonts w:ascii="Arial" w:eastAsia="Calibri" w:hAnsi="Arial" w:cs="Arial"/>
                <w:sz w:val="20"/>
              </w:rPr>
            </w:pPr>
            <w:r w:rsidRPr="00ED0709">
              <w:rPr>
                <w:rFonts w:ascii="Arial" w:eastAsia="Calibri" w:hAnsi="Arial" w:cs="Arial"/>
                <w:sz w:val="20"/>
              </w:rPr>
              <w:t>9-Apr</w:t>
            </w:r>
          </w:p>
        </w:tc>
        <w:tc>
          <w:tcPr>
            <w:tcW w:w="471" w:type="dxa"/>
            <w:tcBorders>
              <w:top w:val="single" w:sz="12" w:space="0" w:color="auto"/>
            </w:tcBorders>
            <w:shd w:val="clear" w:color="auto" w:fill="D9D9D9" w:themeFill="background1" w:themeFillShade="D9"/>
            <w:noWrap/>
            <w:hideMark/>
          </w:tcPr>
          <w:p w14:paraId="29C15377" w14:textId="4A17CAE0" w:rsidR="004A729F" w:rsidRPr="00ED0709" w:rsidRDefault="004A729F" w:rsidP="00ED0709">
            <w:pPr>
              <w:rPr>
                <w:rFonts w:ascii="Arial" w:eastAsia="Calibri" w:hAnsi="Arial" w:cs="Arial"/>
                <w:sz w:val="20"/>
              </w:rPr>
            </w:pPr>
            <w:r w:rsidRPr="00ED0709">
              <w:rPr>
                <w:rFonts w:ascii="Arial" w:eastAsia="Calibri" w:hAnsi="Arial" w:cs="Arial"/>
                <w:sz w:val="20"/>
              </w:rPr>
              <w:t>33</w:t>
            </w:r>
          </w:p>
        </w:tc>
        <w:tc>
          <w:tcPr>
            <w:tcW w:w="3939" w:type="dxa"/>
            <w:tcBorders>
              <w:top w:val="single" w:sz="12" w:space="0" w:color="auto"/>
            </w:tcBorders>
            <w:shd w:val="clear" w:color="auto" w:fill="D9D9D9" w:themeFill="background1" w:themeFillShade="D9"/>
            <w:noWrap/>
            <w:hideMark/>
          </w:tcPr>
          <w:p w14:paraId="78ABD611" w14:textId="4FE31CD4" w:rsidR="004A729F" w:rsidRPr="00ED0709" w:rsidRDefault="004A729F" w:rsidP="00ED0709">
            <w:pPr>
              <w:rPr>
                <w:rFonts w:ascii="Arial" w:eastAsia="Calibri" w:hAnsi="Arial" w:cs="Arial"/>
                <w:sz w:val="20"/>
              </w:rPr>
            </w:pPr>
            <w:r w:rsidRPr="00ED0709">
              <w:rPr>
                <w:rFonts w:ascii="Arial" w:eastAsia="Calibri" w:hAnsi="Arial" w:cs="Arial"/>
                <w:sz w:val="20"/>
              </w:rPr>
              <w:t>Male Reproductive 1</w:t>
            </w:r>
          </w:p>
        </w:tc>
        <w:tc>
          <w:tcPr>
            <w:tcW w:w="1620" w:type="dxa"/>
            <w:tcBorders>
              <w:top w:val="single" w:sz="12" w:space="0" w:color="auto"/>
            </w:tcBorders>
            <w:shd w:val="clear" w:color="auto" w:fill="D9D9D9" w:themeFill="background1" w:themeFillShade="D9"/>
            <w:noWrap/>
            <w:hideMark/>
          </w:tcPr>
          <w:p w14:paraId="73404235" w14:textId="615E560B" w:rsidR="004A729F" w:rsidRPr="00ED0709" w:rsidRDefault="004A729F" w:rsidP="00ED0709">
            <w:pPr>
              <w:rPr>
                <w:rFonts w:ascii="Arial" w:eastAsia="Calibri" w:hAnsi="Arial" w:cs="Arial"/>
                <w:sz w:val="20"/>
              </w:rPr>
            </w:pPr>
            <w:r w:rsidRPr="00ED0709">
              <w:rPr>
                <w:rFonts w:ascii="Arial" w:eastAsia="Calibri" w:hAnsi="Arial" w:cs="Arial"/>
                <w:sz w:val="20"/>
              </w:rPr>
              <w:t>Mohr</w:t>
            </w:r>
          </w:p>
        </w:tc>
        <w:tc>
          <w:tcPr>
            <w:tcW w:w="1350" w:type="dxa"/>
            <w:tcBorders>
              <w:top w:val="single" w:sz="12" w:space="0" w:color="auto"/>
            </w:tcBorders>
            <w:shd w:val="clear" w:color="auto" w:fill="D9D9D9" w:themeFill="background1" w:themeFillShade="D9"/>
            <w:noWrap/>
            <w:hideMark/>
          </w:tcPr>
          <w:p w14:paraId="0338EB29" w14:textId="58958F84" w:rsidR="004A729F" w:rsidRPr="00ED0709" w:rsidRDefault="004A729F" w:rsidP="00ED0709">
            <w:pPr>
              <w:rPr>
                <w:rFonts w:ascii="Arial" w:eastAsia="Calibri" w:hAnsi="Arial" w:cs="Arial"/>
                <w:sz w:val="20"/>
              </w:rPr>
            </w:pPr>
            <w:r w:rsidRPr="00ED0709">
              <w:rPr>
                <w:rFonts w:ascii="Arial" w:eastAsia="Calibri" w:hAnsi="Arial" w:cs="Arial"/>
                <w:sz w:val="20"/>
              </w:rPr>
              <w:t>Readings on D2L</w:t>
            </w:r>
          </w:p>
        </w:tc>
        <w:tc>
          <w:tcPr>
            <w:tcW w:w="2025" w:type="dxa"/>
            <w:tcBorders>
              <w:top w:val="single" w:sz="12" w:space="0" w:color="auto"/>
              <w:bottom w:val="single" w:sz="12" w:space="0" w:color="auto"/>
            </w:tcBorders>
            <w:shd w:val="clear" w:color="auto" w:fill="D9D9D9" w:themeFill="background1" w:themeFillShade="D9"/>
            <w:noWrap/>
            <w:hideMark/>
          </w:tcPr>
          <w:p w14:paraId="39A239C5" w14:textId="7A335BA7" w:rsidR="004A729F" w:rsidRPr="00ED0709" w:rsidRDefault="004A729F" w:rsidP="00ED0709">
            <w:pPr>
              <w:rPr>
                <w:rFonts w:ascii="Arial" w:eastAsia="Calibri" w:hAnsi="Arial" w:cs="Arial"/>
                <w:sz w:val="20"/>
              </w:rPr>
            </w:pPr>
            <w:r w:rsidRPr="00ED0709">
              <w:rPr>
                <w:rFonts w:ascii="Arial" w:eastAsia="Calibri" w:hAnsi="Arial" w:cs="Arial"/>
                <w:sz w:val="20"/>
              </w:rPr>
              <w:t> </w:t>
            </w:r>
          </w:p>
        </w:tc>
        <w:tc>
          <w:tcPr>
            <w:tcW w:w="693" w:type="dxa"/>
            <w:tcBorders>
              <w:top w:val="single" w:sz="12" w:space="0" w:color="auto"/>
              <w:bottom w:val="single" w:sz="12" w:space="0" w:color="auto"/>
              <w:right w:val="single" w:sz="12" w:space="0" w:color="auto"/>
            </w:tcBorders>
            <w:shd w:val="clear" w:color="auto" w:fill="D9D9D9" w:themeFill="background1" w:themeFillShade="D9"/>
            <w:noWrap/>
            <w:hideMark/>
          </w:tcPr>
          <w:p w14:paraId="1F8F050D" w14:textId="5C3BF696" w:rsidR="004A729F" w:rsidRPr="00ED0709" w:rsidRDefault="004A729F" w:rsidP="00ED0709">
            <w:pPr>
              <w:rPr>
                <w:rFonts w:ascii="Arial" w:eastAsia="Calibri" w:hAnsi="Arial" w:cs="Arial"/>
                <w:sz w:val="20"/>
              </w:rPr>
            </w:pPr>
            <w:r w:rsidRPr="00ED0709">
              <w:rPr>
                <w:rFonts w:ascii="Arial" w:eastAsia="Calibri" w:hAnsi="Arial" w:cs="Arial"/>
                <w:sz w:val="20"/>
              </w:rPr>
              <w:t> </w:t>
            </w:r>
          </w:p>
        </w:tc>
      </w:tr>
      <w:tr w:rsidR="004A729F" w:rsidRPr="00ED0709" w14:paraId="61F5E201" w14:textId="77777777" w:rsidTr="007F010C">
        <w:trPr>
          <w:trHeight w:val="480"/>
        </w:trPr>
        <w:tc>
          <w:tcPr>
            <w:tcW w:w="918" w:type="dxa"/>
            <w:tcBorders>
              <w:left w:val="single" w:sz="12" w:space="0" w:color="auto"/>
              <w:bottom w:val="single" w:sz="12" w:space="0" w:color="auto"/>
            </w:tcBorders>
            <w:shd w:val="clear" w:color="auto" w:fill="D9D9D9" w:themeFill="background1" w:themeFillShade="D9"/>
            <w:noWrap/>
            <w:hideMark/>
          </w:tcPr>
          <w:p w14:paraId="35E4073E" w14:textId="73AB23EA" w:rsidR="004A729F" w:rsidRPr="00ED0709" w:rsidRDefault="004A729F" w:rsidP="00ED0709">
            <w:pPr>
              <w:rPr>
                <w:rFonts w:ascii="Arial" w:eastAsia="Calibri" w:hAnsi="Arial" w:cs="Arial"/>
                <w:sz w:val="20"/>
              </w:rPr>
            </w:pPr>
            <w:r w:rsidRPr="00ED0709">
              <w:rPr>
                <w:rFonts w:ascii="Arial" w:eastAsia="Calibri" w:hAnsi="Arial" w:cs="Arial"/>
                <w:sz w:val="20"/>
              </w:rPr>
              <w:t>11-Apr</w:t>
            </w:r>
          </w:p>
        </w:tc>
        <w:tc>
          <w:tcPr>
            <w:tcW w:w="471" w:type="dxa"/>
            <w:tcBorders>
              <w:bottom w:val="single" w:sz="12" w:space="0" w:color="auto"/>
            </w:tcBorders>
            <w:shd w:val="clear" w:color="auto" w:fill="D9D9D9" w:themeFill="background1" w:themeFillShade="D9"/>
            <w:noWrap/>
            <w:hideMark/>
          </w:tcPr>
          <w:p w14:paraId="07F6A480" w14:textId="6110A1C9" w:rsidR="004A729F" w:rsidRPr="00ED0709" w:rsidRDefault="004A729F" w:rsidP="00ED0709">
            <w:pPr>
              <w:rPr>
                <w:rFonts w:ascii="Arial" w:eastAsia="Calibri" w:hAnsi="Arial" w:cs="Arial"/>
                <w:sz w:val="20"/>
              </w:rPr>
            </w:pPr>
            <w:r w:rsidRPr="00ED0709">
              <w:rPr>
                <w:rFonts w:ascii="Arial" w:eastAsia="Calibri" w:hAnsi="Arial" w:cs="Arial"/>
                <w:sz w:val="20"/>
              </w:rPr>
              <w:t>34</w:t>
            </w:r>
          </w:p>
        </w:tc>
        <w:tc>
          <w:tcPr>
            <w:tcW w:w="3939" w:type="dxa"/>
            <w:tcBorders>
              <w:bottom w:val="single" w:sz="12" w:space="0" w:color="auto"/>
            </w:tcBorders>
            <w:shd w:val="clear" w:color="auto" w:fill="D9D9D9" w:themeFill="background1" w:themeFillShade="D9"/>
            <w:noWrap/>
            <w:hideMark/>
          </w:tcPr>
          <w:p w14:paraId="1C118736" w14:textId="7814D89D" w:rsidR="004A729F" w:rsidRPr="00ED0709" w:rsidRDefault="004A729F" w:rsidP="00ED0709">
            <w:pPr>
              <w:rPr>
                <w:rFonts w:ascii="Arial" w:eastAsia="Calibri" w:hAnsi="Arial" w:cs="Arial"/>
                <w:sz w:val="20"/>
              </w:rPr>
            </w:pPr>
            <w:r w:rsidRPr="00ED0709">
              <w:rPr>
                <w:rFonts w:ascii="Arial" w:eastAsia="Calibri" w:hAnsi="Arial" w:cs="Arial"/>
                <w:sz w:val="20"/>
              </w:rPr>
              <w:t>Male Reproductive 2</w:t>
            </w:r>
          </w:p>
        </w:tc>
        <w:tc>
          <w:tcPr>
            <w:tcW w:w="1620" w:type="dxa"/>
            <w:tcBorders>
              <w:bottom w:val="single" w:sz="12" w:space="0" w:color="auto"/>
            </w:tcBorders>
            <w:shd w:val="clear" w:color="auto" w:fill="D9D9D9" w:themeFill="background1" w:themeFillShade="D9"/>
            <w:noWrap/>
            <w:hideMark/>
          </w:tcPr>
          <w:p w14:paraId="677CEBBF" w14:textId="378DF515" w:rsidR="004A729F" w:rsidRPr="00ED0709" w:rsidRDefault="004A729F" w:rsidP="00ED0709">
            <w:pPr>
              <w:rPr>
                <w:rFonts w:ascii="Arial" w:eastAsia="Calibri" w:hAnsi="Arial" w:cs="Arial"/>
                <w:sz w:val="20"/>
              </w:rPr>
            </w:pPr>
            <w:r w:rsidRPr="00ED0709">
              <w:rPr>
                <w:rFonts w:ascii="Arial" w:eastAsia="Calibri" w:hAnsi="Arial" w:cs="Arial"/>
                <w:sz w:val="20"/>
              </w:rPr>
              <w:t>Mohr</w:t>
            </w:r>
          </w:p>
        </w:tc>
        <w:tc>
          <w:tcPr>
            <w:tcW w:w="1350" w:type="dxa"/>
            <w:tcBorders>
              <w:bottom w:val="single" w:sz="12" w:space="0" w:color="auto"/>
              <w:right w:val="single" w:sz="12" w:space="0" w:color="auto"/>
            </w:tcBorders>
            <w:shd w:val="clear" w:color="auto" w:fill="D9D9D9" w:themeFill="background1" w:themeFillShade="D9"/>
            <w:noWrap/>
            <w:hideMark/>
          </w:tcPr>
          <w:p w14:paraId="3E6CE304" w14:textId="0663F5AD" w:rsidR="004A729F" w:rsidRPr="00ED0709" w:rsidRDefault="004A729F" w:rsidP="00ED0709">
            <w:pPr>
              <w:rPr>
                <w:rFonts w:ascii="Arial" w:eastAsia="Calibri" w:hAnsi="Arial" w:cs="Arial"/>
                <w:sz w:val="20"/>
              </w:rPr>
            </w:pPr>
            <w:r w:rsidRPr="00ED0709">
              <w:rPr>
                <w:rFonts w:ascii="Arial" w:eastAsia="Calibri" w:hAnsi="Arial" w:cs="Arial"/>
                <w:sz w:val="20"/>
              </w:rPr>
              <w:t>p716-723</w:t>
            </w:r>
          </w:p>
        </w:tc>
        <w:tc>
          <w:tcPr>
            <w:tcW w:w="2025" w:type="dxa"/>
            <w:tcBorders>
              <w:top w:val="single" w:sz="12" w:space="0" w:color="auto"/>
              <w:left w:val="single" w:sz="12" w:space="0" w:color="auto"/>
            </w:tcBorders>
            <w:shd w:val="clear" w:color="auto" w:fill="FBD4B4" w:themeFill="accent6" w:themeFillTint="66"/>
            <w:noWrap/>
            <w:hideMark/>
          </w:tcPr>
          <w:p w14:paraId="724DE81E" w14:textId="75FD2983" w:rsidR="004A729F" w:rsidRPr="00ED0709" w:rsidRDefault="00FC628F" w:rsidP="00ED0709">
            <w:pPr>
              <w:rPr>
                <w:rFonts w:ascii="Arial" w:eastAsia="Calibri" w:hAnsi="Arial" w:cs="Arial"/>
                <w:sz w:val="20"/>
              </w:rPr>
            </w:pPr>
            <w:r>
              <w:rPr>
                <w:rFonts w:ascii="Arial" w:eastAsia="Calibri" w:hAnsi="Arial" w:cs="Arial"/>
                <w:sz w:val="20"/>
              </w:rPr>
              <w:t xml:space="preserve">Recitation </w:t>
            </w:r>
            <w:r w:rsidR="004A729F" w:rsidRPr="00ED0709">
              <w:rPr>
                <w:rFonts w:ascii="Arial" w:eastAsia="Calibri" w:hAnsi="Arial" w:cs="Arial"/>
                <w:sz w:val="20"/>
              </w:rPr>
              <w:t>12</w:t>
            </w:r>
          </w:p>
        </w:tc>
        <w:tc>
          <w:tcPr>
            <w:tcW w:w="693" w:type="dxa"/>
            <w:tcBorders>
              <w:top w:val="single" w:sz="12" w:space="0" w:color="auto"/>
              <w:right w:val="single" w:sz="12" w:space="0" w:color="auto"/>
            </w:tcBorders>
            <w:shd w:val="clear" w:color="auto" w:fill="FBD4B4" w:themeFill="accent6" w:themeFillTint="66"/>
            <w:noWrap/>
            <w:hideMark/>
          </w:tcPr>
          <w:p w14:paraId="31CEB4AB" w14:textId="714D872D" w:rsidR="004A729F" w:rsidRPr="00ED0709" w:rsidRDefault="004A729F" w:rsidP="00ED0709">
            <w:pPr>
              <w:rPr>
                <w:rFonts w:ascii="Arial" w:eastAsia="Calibri" w:hAnsi="Arial" w:cs="Arial"/>
                <w:sz w:val="20"/>
              </w:rPr>
            </w:pPr>
            <w:r w:rsidRPr="00ED0709">
              <w:rPr>
                <w:rFonts w:ascii="Arial" w:eastAsia="Calibri" w:hAnsi="Arial" w:cs="Arial"/>
                <w:sz w:val="20"/>
              </w:rPr>
              <w:t> </w:t>
            </w:r>
          </w:p>
        </w:tc>
      </w:tr>
      <w:tr w:rsidR="004A729F" w:rsidRPr="00ED0709" w14:paraId="0A685D3B" w14:textId="77777777" w:rsidTr="007F010C">
        <w:trPr>
          <w:trHeight w:val="480"/>
        </w:trPr>
        <w:tc>
          <w:tcPr>
            <w:tcW w:w="918" w:type="dxa"/>
            <w:tcBorders>
              <w:top w:val="single" w:sz="12" w:space="0" w:color="auto"/>
              <w:left w:val="single" w:sz="12" w:space="0" w:color="auto"/>
              <w:bottom w:val="single" w:sz="12" w:space="0" w:color="auto"/>
            </w:tcBorders>
            <w:noWrap/>
            <w:hideMark/>
          </w:tcPr>
          <w:p w14:paraId="30EC310F" w14:textId="4B1A573F" w:rsidR="004A729F" w:rsidRPr="00ED0709" w:rsidRDefault="004A729F" w:rsidP="00ED0709">
            <w:pPr>
              <w:rPr>
                <w:rFonts w:ascii="Arial" w:eastAsia="Calibri" w:hAnsi="Arial" w:cs="Arial"/>
                <w:sz w:val="20"/>
              </w:rPr>
            </w:pPr>
            <w:r w:rsidRPr="0016589E">
              <w:rPr>
                <w:rFonts w:ascii="Arial" w:eastAsia="Calibri" w:hAnsi="Arial" w:cs="Arial"/>
                <w:color w:val="FF0000"/>
                <w:sz w:val="20"/>
              </w:rPr>
              <w:t>13-Apr</w:t>
            </w:r>
          </w:p>
        </w:tc>
        <w:tc>
          <w:tcPr>
            <w:tcW w:w="471" w:type="dxa"/>
            <w:tcBorders>
              <w:top w:val="single" w:sz="12" w:space="0" w:color="auto"/>
              <w:bottom w:val="single" w:sz="12" w:space="0" w:color="auto"/>
            </w:tcBorders>
            <w:noWrap/>
            <w:hideMark/>
          </w:tcPr>
          <w:p w14:paraId="7022C71E" w14:textId="16BEE45F" w:rsidR="004A729F" w:rsidRPr="00ED0709" w:rsidRDefault="004A729F" w:rsidP="00ED0709">
            <w:pPr>
              <w:rPr>
                <w:rFonts w:ascii="Arial" w:eastAsia="Calibri" w:hAnsi="Arial" w:cs="Arial"/>
                <w:sz w:val="20"/>
              </w:rPr>
            </w:pPr>
            <w:r w:rsidRPr="00ED0709">
              <w:rPr>
                <w:rFonts w:ascii="Arial" w:eastAsia="Calibri" w:hAnsi="Arial" w:cs="Arial"/>
                <w:sz w:val="20"/>
              </w:rPr>
              <w:t> </w:t>
            </w:r>
          </w:p>
        </w:tc>
        <w:tc>
          <w:tcPr>
            <w:tcW w:w="3939" w:type="dxa"/>
            <w:tcBorders>
              <w:top w:val="single" w:sz="12" w:space="0" w:color="auto"/>
              <w:bottom w:val="single" w:sz="12" w:space="0" w:color="auto"/>
            </w:tcBorders>
            <w:noWrap/>
            <w:hideMark/>
          </w:tcPr>
          <w:p w14:paraId="013DAC5C" w14:textId="5AAA6712" w:rsidR="004A729F" w:rsidRPr="00ED0709" w:rsidRDefault="004A729F" w:rsidP="00ED0709">
            <w:pPr>
              <w:rPr>
                <w:rFonts w:ascii="Arial" w:eastAsia="Calibri" w:hAnsi="Arial" w:cs="Arial"/>
                <w:sz w:val="20"/>
              </w:rPr>
            </w:pPr>
            <w:r w:rsidRPr="00F71169">
              <w:rPr>
                <w:rFonts w:ascii="Arial" w:eastAsia="Calibri" w:hAnsi="Arial" w:cs="Arial"/>
                <w:b/>
                <w:bCs/>
                <w:color w:val="FF0000"/>
                <w:sz w:val="20"/>
              </w:rPr>
              <w:t>Exam 4: Covers lectures 25 - 32</w:t>
            </w:r>
          </w:p>
        </w:tc>
        <w:tc>
          <w:tcPr>
            <w:tcW w:w="1620" w:type="dxa"/>
            <w:tcBorders>
              <w:top w:val="single" w:sz="12" w:space="0" w:color="auto"/>
              <w:bottom w:val="single" w:sz="12" w:space="0" w:color="auto"/>
            </w:tcBorders>
            <w:noWrap/>
            <w:hideMark/>
          </w:tcPr>
          <w:p w14:paraId="3609EC9C" w14:textId="564107C9" w:rsidR="004A729F" w:rsidRPr="00ED0709" w:rsidRDefault="004A729F" w:rsidP="00ED0709">
            <w:pPr>
              <w:rPr>
                <w:rFonts w:ascii="Arial" w:eastAsia="Calibri" w:hAnsi="Arial" w:cs="Arial"/>
                <w:sz w:val="20"/>
              </w:rPr>
            </w:pPr>
          </w:p>
        </w:tc>
        <w:tc>
          <w:tcPr>
            <w:tcW w:w="1350" w:type="dxa"/>
            <w:tcBorders>
              <w:top w:val="single" w:sz="12" w:space="0" w:color="auto"/>
              <w:bottom w:val="single" w:sz="12" w:space="0" w:color="auto"/>
              <w:right w:val="single" w:sz="12" w:space="0" w:color="auto"/>
            </w:tcBorders>
            <w:noWrap/>
            <w:hideMark/>
          </w:tcPr>
          <w:p w14:paraId="35C6F670" w14:textId="5214FB17" w:rsidR="004A729F" w:rsidRPr="00ED0709" w:rsidRDefault="004A729F" w:rsidP="00ED0709">
            <w:pPr>
              <w:rPr>
                <w:rFonts w:ascii="Arial" w:eastAsia="Calibri" w:hAnsi="Arial" w:cs="Arial"/>
                <w:sz w:val="20"/>
              </w:rPr>
            </w:pPr>
            <w:r w:rsidRPr="00ED0709">
              <w:rPr>
                <w:rFonts w:ascii="Arial" w:eastAsia="Calibri" w:hAnsi="Arial" w:cs="Arial"/>
                <w:sz w:val="20"/>
              </w:rPr>
              <w:t> </w:t>
            </w:r>
          </w:p>
        </w:tc>
        <w:tc>
          <w:tcPr>
            <w:tcW w:w="2025" w:type="dxa"/>
            <w:tcBorders>
              <w:left w:val="single" w:sz="12" w:space="0" w:color="auto"/>
              <w:bottom w:val="single" w:sz="12" w:space="0" w:color="auto"/>
            </w:tcBorders>
            <w:shd w:val="clear" w:color="auto" w:fill="FBD4B4" w:themeFill="accent6" w:themeFillTint="66"/>
            <w:noWrap/>
            <w:hideMark/>
          </w:tcPr>
          <w:p w14:paraId="2CE8FCDB" w14:textId="0F1E89B4" w:rsidR="004A729F" w:rsidRPr="00ED0709" w:rsidRDefault="004A729F" w:rsidP="00ED0709">
            <w:pPr>
              <w:rPr>
                <w:rFonts w:ascii="Arial" w:eastAsia="Calibri" w:hAnsi="Arial" w:cs="Arial"/>
                <w:sz w:val="20"/>
              </w:rPr>
            </w:pPr>
            <w:r w:rsidRPr="00ED0709">
              <w:rPr>
                <w:rFonts w:ascii="Arial" w:eastAsia="Calibri" w:hAnsi="Arial" w:cs="Arial"/>
                <w:sz w:val="20"/>
              </w:rPr>
              <w:t>Lectures 31, 32</w:t>
            </w:r>
          </w:p>
        </w:tc>
        <w:tc>
          <w:tcPr>
            <w:tcW w:w="693" w:type="dxa"/>
            <w:tcBorders>
              <w:bottom w:val="single" w:sz="12" w:space="0" w:color="auto"/>
              <w:right w:val="single" w:sz="12" w:space="0" w:color="auto"/>
            </w:tcBorders>
            <w:shd w:val="clear" w:color="auto" w:fill="FBD4B4" w:themeFill="accent6" w:themeFillTint="66"/>
            <w:noWrap/>
            <w:hideMark/>
          </w:tcPr>
          <w:p w14:paraId="0139330E" w14:textId="7D4F628A" w:rsidR="004A729F" w:rsidRPr="00ED0709" w:rsidRDefault="004A729F" w:rsidP="00ED0709">
            <w:pPr>
              <w:rPr>
                <w:rFonts w:ascii="Arial" w:eastAsia="Calibri" w:hAnsi="Arial" w:cs="Arial"/>
                <w:sz w:val="20"/>
              </w:rPr>
            </w:pPr>
            <w:r w:rsidRPr="00ED0709">
              <w:rPr>
                <w:rFonts w:ascii="Arial" w:eastAsia="Calibri" w:hAnsi="Arial" w:cs="Arial"/>
                <w:sz w:val="20"/>
              </w:rPr>
              <w:t>No</w:t>
            </w:r>
          </w:p>
        </w:tc>
      </w:tr>
      <w:tr w:rsidR="004A729F" w:rsidRPr="00ED0709" w14:paraId="6CC99408" w14:textId="77777777" w:rsidTr="00FC628F">
        <w:trPr>
          <w:trHeight w:val="480"/>
        </w:trPr>
        <w:tc>
          <w:tcPr>
            <w:tcW w:w="918" w:type="dxa"/>
            <w:tcBorders>
              <w:top w:val="single" w:sz="12" w:space="0" w:color="auto"/>
              <w:left w:val="single" w:sz="12" w:space="0" w:color="auto"/>
            </w:tcBorders>
            <w:shd w:val="clear" w:color="auto" w:fill="D9D9D9" w:themeFill="background1" w:themeFillShade="D9"/>
            <w:noWrap/>
            <w:hideMark/>
          </w:tcPr>
          <w:p w14:paraId="60CD5C4D" w14:textId="14D1C63B" w:rsidR="004A729F" w:rsidRPr="00ED0709" w:rsidRDefault="004A729F" w:rsidP="00ED0709">
            <w:pPr>
              <w:rPr>
                <w:rFonts w:ascii="Arial" w:eastAsia="Calibri" w:hAnsi="Arial" w:cs="Arial"/>
                <w:sz w:val="20"/>
              </w:rPr>
            </w:pPr>
            <w:r w:rsidRPr="00ED0709">
              <w:rPr>
                <w:rFonts w:ascii="Arial" w:eastAsia="Calibri" w:hAnsi="Arial" w:cs="Arial"/>
                <w:sz w:val="20"/>
              </w:rPr>
              <w:t>16-Apr</w:t>
            </w:r>
          </w:p>
        </w:tc>
        <w:tc>
          <w:tcPr>
            <w:tcW w:w="471" w:type="dxa"/>
            <w:tcBorders>
              <w:top w:val="single" w:sz="12" w:space="0" w:color="auto"/>
            </w:tcBorders>
            <w:shd w:val="clear" w:color="auto" w:fill="D9D9D9" w:themeFill="background1" w:themeFillShade="D9"/>
            <w:noWrap/>
            <w:hideMark/>
          </w:tcPr>
          <w:p w14:paraId="415AE055" w14:textId="17E562DC" w:rsidR="004A729F" w:rsidRPr="00ED0709" w:rsidRDefault="004A729F" w:rsidP="00ED0709">
            <w:pPr>
              <w:rPr>
                <w:rFonts w:ascii="Arial" w:eastAsia="Calibri" w:hAnsi="Arial" w:cs="Arial"/>
                <w:sz w:val="20"/>
              </w:rPr>
            </w:pPr>
            <w:r w:rsidRPr="00ED0709">
              <w:rPr>
                <w:rFonts w:ascii="Arial" w:eastAsia="Calibri" w:hAnsi="Arial" w:cs="Arial"/>
                <w:sz w:val="20"/>
              </w:rPr>
              <w:t>35</w:t>
            </w:r>
          </w:p>
        </w:tc>
        <w:tc>
          <w:tcPr>
            <w:tcW w:w="3939" w:type="dxa"/>
            <w:tcBorders>
              <w:top w:val="single" w:sz="12" w:space="0" w:color="auto"/>
            </w:tcBorders>
            <w:shd w:val="clear" w:color="auto" w:fill="D9D9D9" w:themeFill="background1" w:themeFillShade="D9"/>
            <w:noWrap/>
            <w:hideMark/>
          </w:tcPr>
          <w:p w14:paraId="565D03AE" w14:textId="7F54EB85" w:rsidR="004A729F" w:rsidRPr="00ED0709" w:rsidRDefault="004A729F" w:rsidP="00ED0709">
            <w:pPr>
              <w:rPr>
                <w:rFonts w:ascii="Arial" w:eastAsia="Calibri" w:hAnsi="Arial" w:cs="Arial"/>
                <w:sz w:val="20"/>
              </w:rPr>
            </w:pPr>
            <w:r w:rsidRPr="00ED0709">
              <w:rPr>
                <w:rFonts w:ascii="Arial" w:eastAsia="Calibri" w:hAnsi="Arial" w:cs="Arial"/>
                <w:sz w:val="20"/>
              </w:rPr>
              <w:t>Female Reproductive 1</w:t>
            </w:r>
          </w:p>
        </w:tc>
        <w:tc>
          <w:tcPr>
            <w:tcW w:w="1620" w:type="dxa"/>
            <w:tcBorders>
              <w:top w:val="single" w:sz="12" w:space="0" w:color="auto"/>
            </w:tcBorders>
            <w:shd w:val="clear" w:color="auto" w:fill="D9D9D9" w:themeFill="background1" w:themeFillShade="D9"/>
            <w:noWrap/>
            <w:hideMark/>
          </w:tcPr>
          <w:p w14:paraId="49630C24" w14:textId="5AF8493B" w:rsidR="004A729F" w:rsidRPr="00ED0709" w:rsidRDefault="004A729F" w:rsidP="00ED0709">
            <w:pPr>
              <w:rPr>
                <w:rFonts w:ascii="Arial" w:eastAsia="Calibri" w:hAnsi="Arial" w:cs="Arial"/>
                <w:sz w:val="20"/>
              </w:rPr>
            </w:pPr>
            <w:r w:rsidRPr="00ED0709">
              <w:rPr>
                <w:rFonts w:ascii="Arial" w:eastAsia="Calibri" w:hAnsi="Arial" w:cs="Arial"/>
                <w:sz w:val="20"/>
              </w:rPr>
              <w:t>Mohr</w:t>
            </w:r>
          </w:p>
        </w:tc>
        <w:tc>
          <w:tcPr>
            <w:tcW w:w="1350" w:type="dxa"/>
            <w:tcBorders>
              <w:top w:val="single" w:sz="12" w:space="0" w:color="auto"/>
            </w:tcBorders>
            <w:shd w:val="clear" w:color="auto" w:fill="D9D9D9" w:themeFill="background1" w:themeFillShade="D9"/>
            <w:noWrap/>
            <w:hideMark/>
          </w:tcPr>
          <w:p w14:paraId="77D5AA6D" w14:textId="5CE3E3CA" w:rsidR="004A729F" w:rsidRPr="00ED0709" w:rsidRDefault="004A729F" w:rsidP="00ED0709">
            <w:pPr>
              <w:rPr>
                <w:rFonts w:ascii="Arial" w:eastAsia="Calibri" w:hAnsi="Arial" w:cs="Arial"/>
                <w:sz w:val="20"/>
              </w:rPr>
            </w:pPr>
            <w:r w:rsidRPr="00ED0709">
              <w:rPr>
                <w:rFonts w:ascii="Arial" w:eastAsia="Calibri" w:hAnsi="Arial" w:cs="Arial"/>
                <w:sz w:val="20"/>
              </w:rPr>
              <w:t>p723-732</w:t>
            </w:r>
          </w:p>
        </w:tc>
        <w:tc>
          <w:tcPr>
            <w:tcW w:w="2025" w:type="dxa"/>
            <w:tcBorders>
              <w:top w:val="single" w:sz="12" w:space="0" w:color="auto"/>
              <w:bottom w:val="single" w:sz="12" w:space="0" w:color="auto"/>
            </w:tcBorders>
            <w:shd w:val="clear" w:color="auto" w:fill="D9D9D9" w:themeFill="background1" w:themeFillShade="D9"/>
            <w:noWrap/>
            <w:hideMark/>
          </w:tcPr>
          <w:p w14:paraId="5AF80045" w14:textId="6C53A091" w:rsidR="004A729F" w:rsidRPr="00ED0709" w:rsidRDefault="004A729F" w:rsidP="00ED0709">
            <w:pPr>
              <w:rPr>
                <w:rFonts w:ascii="Arial" w:eastAsia="Calibri" w:hAnsi="Arial" w:cs="Arial"/>
                <w:sz w:val="20"/>
              </w:rPr>
            </w:pPr>
            <w:r w:rsidRPr="00ED0709">
              <w:rPr>
                <w:rFonts w:ascii="Arial" w:eastAsia="Calibri" w:hAnsi="Arial" w:cs="Arial"/>
                <w:sz w:val="20"/>
              </w:rPr>
              <w:t> </w:t>
            </w:r>
          </w:p>
        </w:tc>
        <w:tc>
          <w:tcPr>
            <w:tcW w:w="693" w:type="dxa"/>
            <w:tcBorders>
              <w:top w:val="single" w:sz="12" w:space="0" w:color="auto"/>
              <w:bottom w:val="single" w:sz="12" w:space="0" w:color="auto"/>
              <w:right w:val="single" w:sz="12" w:space="0" w:color="auto"/>
            </w:tcBorders>
            <w:shd w:val="clear" w:color="auto" w:fill="D9D9D9" w:themeFill="background1" w:themeFillShade="D9"/>
            <w:noWrap/>
            <w:hideMark/>
          </w:tcPr>
          <w:p w14:paraId="772F4DD3" w14:textId="47F769A8" w:rsidR="004A729F" w:rsidRPr="00ED0709" w:rsidRDefault="004A729F" w:rsidP="00ED0709">
            <w:pPr>
              <w:rPr>
                <w:rFonts w:ascii="Arial" w:eastAsia="Calibri" w:hAnsi="Arial" w:cs="Arial"/>
                <w:sz w:val="20"/>
              </w:rPr>
            </w:pPr>
            <w:r w:rsidRPr="00ED0709">
              <w:rPr>
                <w:rFonts w:ascii="Arial" w:eastAsia="Calibri" w:hAnsi="Arial" w:cs="Arial"/>
                <w:sz w:val="20"/>
              </w:rPr>
              <w:t> </w:t>
            </w:r>
          </w:p>
        </w:tc>
      </w:tr>
      <w:tr w:rsidR="004A729F" w:rsidRPr="00ED0709" w14:paraId="61AA059F" w14:textId="77777777" w:rsidTr="00FC628F">
        <w:trPr>
          <w:trHeight w:val="480"/>
        </w:trPr>
        <w:tc>
          <w:tcPr>
            <w:tcW w:w="918" w:type="dxa"/>
            <w:tcBorders>
              <w:left w:val="single" w:sz="12" w:space="0" w:color="auto"/>
            </w:tcBorders>
            <w:shd w:val="clear" w:color="auto" w:fill="D9D9D9" w:themeFill="background1" w:themeFillShade="D9"/>
            <w:noWrap/>
            <w:hideMark/>
          </w:tcPr>
          <w:p w14:paraId="0C40E4D4" w14:textId="1E01F7AD" w:rsidR="004A729F" w:rsidRPr="00ED0709" w:rsidRDefault="004A729F" w:rsidP="00ED0709">
            <w:pPr>
              <w:rPr>
                <w:rFonts w:ascii="Arial" w:eastAsia="Calibri" w:hAnsi="Arial" w:cs="Arial"/>
                <w:sz w:val="20"/>
              </w:rPr>
            </w:pPr>
            <w:r w:rsidRPr="00ED0709">
              <w:rPr>
                <w:rFonts w:ascii="Arial" w:eastAsia="Calibri" w:hAnsi="Arial" w:cs="Arial"/>
                <w:sz w:val="20"/>
              </w:rPr>
              <w:t>18-Apr</w:t>
            </w:r>
          </w:p>
        </w:tc>
        <w:tc>
          <w:tcPr>
            <w:tcW w:w="471" w:type="dxa"/>
            <w:shd w:val="clear" w:color="auto" w:fill="D9D9D9" w:themeFill="background1" w:themeFillShade="D9"/>
            <w:noWrap/>
            <w:hideMark/>
          </w:tcPr>
          <w:p w14:paraId="30975E7A" w14:textId="0392E51E" w:rsidR="004A729F" w:rsidRPr="00ED0709" w:rsidRDefault="004A729F" w:rsidP="00ED0709">
            <w:pPr>
              <w:rPr>
                <w:rFonts w:ascii="Arial" w:eastAsia="Calibri" w:hAnsi="Arial" w:cs="Arial"/>
                <w:sz w:val="20"/>
              </w:rPr>
            </w:pPr>
            <w:r w:rsidRPr="00ED0709">
              <w:rPr>
                <w:rFonts w:ascii="Arial" w:eastAsia="Calibri" w:hAnsi="Arial" w:cs="Arial"/>
                <w:sz w:val="20"/>
              </w:rPr>
              <w:t>36</w:t>
            </w:r>
          </w:p>
        </w:tc>
        <w:tc>
          <w:tcPr>
            <w:tcW w:w="3939" w:type="dxa"/>
            <w:shd w:val="clear" w:color="auto" w:fill="D9D9D9" w:themeFill="background1" w:themeFillShade="D9"/>
            <w:noWrap/>
            <w:hideMark/>
          </w:tcPr>
          <w:p w14:paraId="3A103068" w14:textId="1855C0C2" w:rsidR="004A729F" w:rsidRPr="00ED0709" w:rsidRDefault="004A729F" w:rsidP="00ED0709">
            <w:pPr>
              <w:rPr>
                <w:rFonts w:ascii="Arial" w:eastAsia="Calibri" w:hAnsi="Arial" w:cs="Arial"/>
                <w:b/>
                <w:bCs/>
                <w:sz w:val="20"/>
              </w:rPr>
            </w:pPr>
            <w:r w:rsidRPr="00ED0709">
              <w:rPr>
                <w:rFonts w:ascii="Arial" w:eastAsia="Calibri" w:hAnsi="Arial" w:cs="Arial"/>
                <w:sz w:val="20"/>
              </w:rPr>
              <w:t xml:space="preserve">Female Reproductive 2 </w:t>
            </w:r>
          </w:p>
        </w:tc>
        <w:tc>
          <w:tcPr>
            <w:tcW w:w="1620" w:type="dxa"/>
            <w:shd w:val="clear" w:color="auto" w:fill="D9D9D9" w:themeFill="background1" w:themeFillShade="D9"/>
            <w:noWrap/>
            <w:hideMark/>
          </w:tcPr>
          <w:p w14:paraId="1A1DE791" w14:textId="2CD09D2E" w:rsidR="004A729F" w:rsidRPr="00ED0709" w:rsidRDefault="004A729F" w:rsidP="00ED0709">
            <w:pPr>
              <w:rPr>
                <w:rFonts w:ascii="Arial" w:eastAsia="Calibri" w:hAnsi="Arial" w:cs="Arial"/>
                <w:sz w:val="20"/>
              </w:rPr>
            </w:pPr>
            <w:r w:rsidRPr="00ED0709">
              <w:rPr>
                <w:rFonts w:ascii="Arial" w:eastAsia="Calibri" w:hAnsi="Arial" w:cs="Arial"/>
                <w:sz w:val="20"/>
              </w:rPr>
              <w:t>Mohr</w:t>
            </w:r>
          </w:p>
        </w:tc>
        <w:tc>
          <w:tcPr>
            <w:tcW w:w="1350" w:type="dxa"/>
            <w:tcBorders>
              <w:right w:val="single" w:sz="12" w:space="0" w:color="auto"/>
            </w:tcBorders>
            <w:shd w:val="clear" w:color="auto" w:fill="D9D9D9" w:themeFill="background1" w:themeFillShade="D9"/>
            <w:noWrap/>
            <w:hideMark/>
          </w:tcPr>
          <w:p w14:paraId="08495ABB" w14:textId="36C3178F" w:rsidR="004A729F" w:rsidRPr="00ED0709" w:rsidRDefault="004A729F" w:rsidP="00ED0709">
            <w:pPr>
              <w:rPr>
                <w:rFonts w:ascii="Arial" w:eastAsia="Calibri" w:hAnsi="Arial" w:cs="Arial"/>
                <w:sz w:val="20"/>
              </w:rPr>
            </w:pPr>
            <w:r w:rsidRPr="00ED0709">
              <w:rPr>
                <w:rFonts w:ascii="Arial" w:eastAsia="Calibri" w:hAnsi="Arial" w:cs="Arial"/>
                <w:sz w:val="20"/>
              </w:rPr>
              <w:t>p736-752</w:t>
            </w:r>
          </w:p>
        </w:tc>
        <w:tc>
          <w:tcPr>
            <w:tcW w:w="2025" w:type="dxa"/>
            <w:tcBorders>
              <w:top w:val="single" w:sz="12" w:space="0" w:color="auto"/>
              <w:left w:val="single" w:sz="12" w:space="0" w:color="auto"/>
            </w:tcBorders>
            <w:shd w:val="clear" w:color="auto" w:fill="D9D9D9" w:themeFill="background1" w:themeFillShade="D9"/>
            <w:noWrap/>
            <w:hideMark/>
          </w:tcPr>
          <w:p w14:paraId="012A5C21" w14:textId="0C2E79E8" w:rsidR="004A729F" w:rsidRPr="00ED0709" w:rsidRDefault="00FC628F" w:rsidP="00ED0709">
            <w:pPr>
              <w:rPr>
                <w:rFonts w:ascii="Arial" w:eastAsia="Calibri" w:hAnsi="Arial" w:cs="Arial"/>
                <w:sz w:val="20"/>
              </w:rPr>
            </w:pPr>
            <w:r>
              <w:rPr>
                <w:rFonts w:ascii="Arial" w:eastAsia="Calibri" w:hAnsi="Arial" w:cs="Arial"/>
                <w:sz w:val="20"/>
              </w:rPr>
              <w:t xml:space="preserve">Recitation </w:t>
            </w:r>
            <w:r w:rsidR="004A729F" w:rsidRPr="00ED0709">
              <w:rPr>
                <w:rFonts w:ascii="Arial" w:eastAsia="Calibri" w:hAnsi="Arial" w:cs="Arial"/>
                <w:sz w:val="20"/>
              </w:rPr>
              <w:t>13</w:t>
            </w:r>
          </w:p>
        </w:tc>
        <w:tc>
          <w:tcPr>
            <w:tcW w:w="693" w:type="dxa"/>
            <w:tcBorders>
              <w:top w:val="single" w:sz="12" w:space="0" w:color="auto"/>
              <w:right w:val="single" w:sz="12" w:space="0" w:color="auto"/>
            </w:tcBorders>
            <w:shd w:val="clear" w:color="auto" w:fill="D9D9D9" w:themeFill="background1" w:themeFillShade="D9"/>
            <w:noWrap/>
            <w:hideMark/>
          </w:tcPr>
          <w:p w14:paraId="511D0733" w14:textId="0BEDECD4" w:rsidR="004A729F" w:rsidRPr="00ED0709" w:rsidRDefault="004A729F" w:rsidP="00ED0709">
            <w:pPr>
              <w:rPr>
                <w:rFonts w:ascii="Arial" w:eastAsia="Calibri" w:hAnsi="Arial" w:cs="Arial"/>
                <w:sz w:val="20"/>
              </w:rPr>
            </w:pPr>
            <w:r w:rsidRPr="00ED0709">
              <w:rPr>
                <w:rFonts w:ascii="Arial" w:eastAsia="Calibri" w:hAnsi="Arial" w:cs="Arial"/>
                <w:sz w:val="20"/>
              </w:rPr>
              <w:t> </w:t>
            </w:r>
          </w:p>
        </w:tc>
      </w:tr>
      <w:tr w:rsidR="00FC628F" w:rsidRPr="00ED0709" w14:paraId="1662104B" w14:textId="77777777" w:rsidTr="00FC628F">
        <w:trPr>
          <w:trHeight w:val="480"/>
        </w:trPr>
        <w:tc>
          <w:tcPr>
            <w:tcW w:w="918" w:type="dxa"/>
            <w:tcBorders>
              <w:left w:val="single" w:sz="12" w:space="0" w:color="auto"/>
            </w:tcBorders>
            <w:shd w:val="clear" w:color="auto" w:fill="D9D9D9" w:themeFill="background1" w:themeFillShade="D9"/>
            <w:noWrap/>
            <w:hideMark/>
          </w:tcPr>
          <w:p w14:paraId="52A67EC0" w14:textId="2FD37869" w:rsidR="004A729F" w:rsidRPr="00ED0709" w:rsidRDefault="004A729F" w:rsidP="00ED0709">
            <w:pPr>
              <w:rPr>
                <w:rFonts w:ascii="Arial" w:eastAsia="Calibri" w:hAnsi="Arial" w:cs="Arial"/>
                <w:sz w:val="20"/>
              </w:rPr>
            </w:pPr>
            <w:r w:rsidRPr="0016589E">
              <w:rPr>
                <w:rFonts w:ascii="Arial" w:eastAsia="Calibri" w:hAnsi="Arial" w:cs="Arial"/>
                <w:color w:val="FF0000"/>
                <w:sz w:val="20"/>
              </w:rPr>
              <w:t>20-Apr</w:t>
            </w:r>
          </w:p>
        </w:tc>
        <w:tc>
          <w:tcPr>
            <w:tcW w:w="471" w:type="dxa"/>
            <w:shd w:val="clear" w:color="auto" w:fill="D9D9D9" w:themeFill="background1" w:themeFillShade="D9"/>
            <w:noWrap/>
            <w:hideMark/>
          </w:tcPr>
          <w:p w14:paraId="58596B5B" w14:textId="62C4E2B9" w:rsidR="004A729F" w:rsidRPr="00ED0709" w:rsidRDefault="004A729F" w:rsidP="00ED0709">
            <w:pPr>
              <w:rPr>
                <w:rFonts w:ascii="Arial" w:eastAsia="Calibri" w:hAnsi="Arial" w:cs="Arial"/>
                <w:sz w:val="20"/>
              </w:rPr>
            </w:pPr>
            <w:r w:rsidRPr="00ED0709">
              <w:rPr>
                <w:rFonts w:ascii="Arial" w:eastAsia="Calibri" w:hAnsi="Arial" w:cs="Arial"/>
                <w:sz w:val="20"/>
              </w:rPr>
              <w:t>37</w:t>
            </w:r>
          </w:p>
        </w:tc>
        <w:tc>
          <w:tcPr>
            <w:tcW w:w="3939" w:type="dxa"/>
            <w:shd w:val="clear" w:color="auto" w:fill="D9D9D9" w:themeFill="background1" w:themeFillShade="D9"/>
            <w:noWrap/>
            <w:hideMark/>
          </w:tcPr>
          <w:p w14:paraId="79787991" w14:textId="0782CF34" w:rsidR="004A729F" w:rsidRPr="00ED0709" w:rsidRDefault="004A729F" w:rsidP="00ED0709">
            <w:pPr>
              <w:rPr>
                <w:rFonts w:ascii="Arial" w:eastAsia="Calibri" w:hAnsi="Arial" w:cs="Arial"/>
                <w:sz w:val="20"/>
              </w:rPr>
            </w:pPr>
            <w:r w:rsidRPr="00ED0709">
              <w:rPr>
                <w:rFonts w:ascii="Arial" w:eastAsia="Calibri" w:hAnsi="Arial" w:cs="Arial"/>
                <w:sz w:val="20"/>
              </w:rPr>
              <w:t>Fertilization</w:t>
            </w:r>
          </w:p>
        </w:tc>
        <w:tc>
          <w:tcPr>
            <w:tcW w:w="1620" w:type="dxa"/>
            <w:shd w:val="clear" w:color="auto" w:fill="D9D9D9" w:themeFill="background1" w:themeFillShade="D9"/>
            <w:noWrap/>
            <w:hideMark/>
          </w:tcPr>
          <w:p w14:paraId="1DDCA504" w14:textId="65387B49" w:rsidR="004A729F" w:rsidRPr="00ED0709" w:rsidRDefault="004A729F" w:rsidP="00ED0709">
            <w:pPr>
              <w:rPr>
                <w:rFonts w:ascii="Arial" w:eastAsia="Calibri" w:hAnsi="Arial" w:cs="Arial"/>
                <w:sz w:val="20"/>
              </w:rPr>
            </w:pPr>
            <w:r w:rsidRPr="00ED0709">
              <w:rPr>
                <w:rFonts w:ascii="Arial" w:eastAsia="Calibri" w:hAnsi="Arial" w:cs="Arial"/>
                <w:sz w:val="20"/>
              </w:rPr>
              <w:t>Mohr</w:t>
            </w:r>
          </w:p>
        </w:tc>
        <w:tc>
          <w:tcPr>
            <w:tcW w:w="1350" w:type="dxa"/>
            <w:tcBorders>
              <w:right w:val="single" w:sz="12" w:space="0" w:color="auto"/>
            </w:tcBorders>
            <w:shd w:val="clear" w:color="auto" w:fill="D9D9D9" w:themeFill="background1" w:themeFillShade="D9"/>
            <w:noWrap/>
            <w:hideMark/>
          </w:tcPr>
          <w:p w14:paraId="34B34F50" w14:textId="6DF3784C" w:rsidR="004A729F" w:rsidRPr="00ED0709" w:rsidRDefault="004A729F" w:rsidP="00ED0709">
            <w:pPr>
              <w:rPr>
                <w:rFonts w:ascii="Arial" w:eastAsia="Calibri" w:hAnsi="Arial" w:cs="Arial"/>
                <w:sz w:val="20"/>
              </w:rPr>
            </w:pPr>
            <w:r w:rsidRPr="00ED0709">
              <w:rPr>
                <w:rFonts w:ascii="Arial" w:eastAsia="Calibri" w:hAnsi="Arial" w:cs="Arial"/>
                <w:sz w:val="20"/>
              </w:rPr>
              <w:t>p736-752</w:t>
            </w:r>
          </w:p>
        </w:tc>
        <w:tc>
          <w:tcPr>
            <w:tcW w:w="2025" w:type="dxa"/>
            <w:tcBorders>
              <w:left w:val="single" w:sz="12" w:space="0" w:color="auto"/>
              <w:bottom w:val="single" w:sz="12" w:space="0" w:color="auto"/>
            </w:tcBorders>
            <w:shd w:val="clear" w:color="auto" w:fill="D9D9D9" w:themeFill="background1" w:themeFillShade="D9"/>
            <w:noWrap/>
            <w:hideMark/>
          </w:tcPr>
          <w:p w14:paraId="5DF68721" w14:textId="29031FC8" w:rsidR="004A729F" w:rsidRPr="00ED0709" w:rsidRDefault="004A729F" w:rsidP="00ED0709">
            <w:pPr>
              <w:rPr>
                <w:rFonts w:ascii="Arial" w:eastAsia="Calibri" w:hAnsi="Arial" w:cs="Arial"/>
                <w:sz w:val="20"/>
              </w:rPr>
            </w:pPr>
            <w:r w:rsidRPr="00ED0709">
              <w:rPr>
                <w:rFonts w:ascii="Arial" w:eastAsia="Calibri" w:hAnsi="Arial" w:cs="Arial"/>
                <w:sz w:val="20"/>
              </w:rPr>
              <w:t>Lectures 33, 34, 35</w:t>
            </w:r>
          </w:p>
        </w:tc>
        <w:tc>
          <w:tcPr>
            <w:tcW w:w="693" w:type="dxa"/>
            <w:tcBorders>
              <w:bottom w:val="single" w:sz="12" w:space="0" w:color="auto"/>
              <w:right w:val="single" w:sz="12" w:space="0" w:color="auto"/>
            </w:tcBorders>
            <w:shd w:val="clear" w:color="auto" w:fill="D9D9D9" w:themeFill="background1" w:themeFillShade="D9"/>
            <w:noWrap/>
            <w:hideMark/>
          </w:tcPr>
          <w:p w14:paraId="55AAD960" w14:textId="76C05FD9" w:rsidR="004A729F" w:rsidRPr="00ED0709" w:rsidRDefault="004A729F" w:rsidP="00ED0709">
            <w:pPr>
              <w:rPr>
                <w:rFonts w:ascii="Arial" w:eastAsia="Calibri" w:hAnsi="Arial" w:cs="Arial"/>
                <w:sz w:val="20"/>
              </w:rPr>
            </w:pPr>
            <w:r w:rsidRPr="00ED0709">
              <w:rPr>
                <w:rFonts w:ascii="Arial" w:eastAsia="Calibri" w:hAnsi="Arial" w:cs="Arial"/>
                <w:sz w:val="20"/>
              </w:rPr>
              <w:t>Yes</w:t>
            </w:r>
          </w:p>
        </w:tc>
      </w:tr>
      <w:tr w:rsidR="00FC628F" w:rsidRPr="00ED0709" w14:paraId="4A0519B9" w14:textId="77777777" w:rsidTr="00FC628F">
        <w:trPr>
          <w:trHeight w:val="480"/>
        </w:trPr>
        <w:tc>
          <w:tcPr>
            <w:tcW w:w="918" w:type="dxa"/>
            <w:tcBorders>
              <w:left w:val="single" w:sz="12" w:space="0" w:color="auto"/>
            </w:tcBorders>
            <w:shd w:val="clear" w:color="auto" w:fill="D9D9D9" w:themeFill="background1" w:themeFillShade="D9"/>
            <w:noWrap/>
            <w:hideMark/>
          </w:tcPr>
          <w:p w14:paraId="4B17CD9C" w14:textId="618B871E" w:rsidR="004A729F" w:rsidRPr="00ED0709" w:rsidRDefault="004A729F" w:rsidP="00ED0709">
            <w:pPr>
              <w:rPr>
                <w:rFonts w:ascii="Arial" w:eastAsia="Calibri" w:hAnsi="Arial" w:cs="Arial"/>
                <w:sz w:val="20"/>
              </w:rPr>
            </w:pPr>
            <w:r w:rsidRPr="00ED0709">
              <w:rPr>
                <w:rFonts w:ascii="Arial" w:eastAsia="Calibri" w:hAnsi="Arial" w:cs="Arial"/>
                <w:sz w:val="20"/>
              </w:rPr>
              <w:t>23-Apr</w:t>
            </w:r>
          </w:p>
        </w:tc>
        <w:tc>
          <w:tcPr>
            <w:tcW w:w="471" w:type="dxa"/>
            <w:shd w:val="clear" w:color="auto" w:fill="D9D9D9" w:themeFill="background1" w:themeFillShade="D9"/>
            <w:noWrap/>
            <w:hideMark/>
          </w:tcPr>
          <w:p w14:paraId="6B37B4A2" w14:textId="5764A852" w:rsidR="004A729F" w:rsidRPr="00ED0709" w:rsidRDefault="004A729F" w:rsidP="00ED0709">
            <w:pPr>
              <w:rPr>
                <w:rFonts w:ascii="Arial" w:eastAsia="Calibri" w:hAnsi="Arial" w:cs="Arial"/>
                <w:sz w:val="20"/>
              </w:rPr>
            </w:pPr>
            <w:r w:rsidRPr="00ED0709">
              <w:rPr>
                <w:rFonts w:ascii="Arial" w:eastAsia="Calibri" w:hAnsi="Arial" w:cs="Arial"/>
                <w:sz w:val="20"/>
              </w:rPr>
              <w:t>38</w:t>
            </w:r>
          </w:p>
        </w:tc>
        <w:tc>
          <w:tcPr>
            <w:tcW w:w="3939" w:type="dxa"/>
            <w:shd w:val="clear" w:color="auto" w:fill="D9D9D9" w:themeFill="background1" w:themeFillShade="D9"/>
            <w:noWrap/>
            <w:hideMark/>
          </w:tcPr>
          <w:p w14:paraId="53199852" w14:textId="75AAE418" w:rsidR="004A729F" w:rsidRPr="00ED0709" w:rsidRDefault="004A729F" w:rsidP="00ED0709">
            <w:pPr>
              <w:rPr>
                <w:rFonts w:ascii="Arial" w:eastAsia="Calibri" w:hAnsi="Arial" w:cs="Arial"/>
                <w:sz w:val="20"/>
              </w:rPr>
            </w:pPr>
            <w:r w:rsidRPr="00ED0709">
              <w:rPr>
                <w:rFonts w:ascii="Arial" w:eastAsia="Calibri" w:hAnsi="Arial" w:cs="Arial"/>
                <w:sz w:val="20"/>
              </w:rPr>
              <w:t>Sexual Differentiation</w:t>
            </w:r>
          </w:p>
        </w:tc>
        <w:tc>
          <w:tcPr>
            <w:tcW w:w="1620" w:type="dxa"/>
            <w:shd w:val="clear" w:color="auto" w:fill="D9D9D9" w:themeFill="background1" w:themeFillShade="D9"/>
            <w:noWrap/>
            <w:hideMark/>
          </w:tcPr>
          <w:p w14:paraId="17F56A2B" w14:textId="11148261" w:rsidR="004A729F" w:rsidRPr="00ED0709" w:rsidRDefault="004A729F" w:rsidP="00ED0709">
            <w:pPr>
              <w:rPr>
                <w:rFonts w:ascii="Arial" w:eastAsia="Calibri" w:hAnsi="Arial" w:cs="Arial"/>
                <w:sz w:val="20"/>
              </w:rPr>
            </w:pPr>
            <w:r w:rsidRPr="00ED0709">
              <w:rPr>
                <w:rFonts w:ascii="Arial" w:eastAsia="Calibri" w:hAnsi="Arial" w:cs="Arial"/>
                <w:sz w:val="20"/>
              </w:rPr>
              <w:t>Mohr</w:t>
            </w:r>
          </w:p>
        </w:tc>
        <w:tc>
          <w:tcPr>
            <w:tcW w:w="1350" w:type="dxa"/>
            <w:shd w:val="clear" w:color="auto" w:fill="D9D9D9" w:themeFill="background1" w:themeFillShade="D9"/>
            <w:noWrap/>
            <w:hideMark/>
          </w:tcPr>
          <w:p w14:paraId="3CF6A812" w14:textId="0873CE64" w:rsidR="004A729F" w:rsidRPr="00ED0709" w:rsidRDefault="004A729F" w:rsidP="00ED0709">
            <w:pPr>
              <w:rPr>
                <w:rFonts w:ascii="Arial" w:eastAsia="Calibri" w:hAnsi="Arial" w:cs="Arial"/>
                <w:sz w:val="20"/>
              </w:rPr>
            </w:pPr>
            <w:r w:rsidRPr="00ED0709">
              <w:rPr>
                <w:rFonts w:ascii="Arial" w:eastAsia="Calibri" w:hAnsi="Arial" w:cs="Arial"/>
                <w:sz w:val="20"/>
              </w:rPr>
              <w:t>p732-736</w:t>
            </w:r>
          </w:p>
        </w:tc>
        <w:tc>
          <w:tcPr>
            <w:tcW w:w="2025" w:type="dxa"/>
            <w:tcBorders>
              <w:top w:val="single" w:sz="12" w:space="0" w:color="auto"/>
              <w:bottom w:val="single" w:sz="12" w:space="0" w:color="auto"/>
            </w:tcBorders>
            <w:shd w:val="clear" w:color="auto" w:fill="D9D9D9" w:themeFill="background1" w:themeFillShade="D9"/>
            <w:noWrap/>
            <w:hideMark/>
          </w:tcPr>
          <w:p w14:paraId="5D9A9A12" w14:textId="64FD5895" w:rsidR="004A729F" w:rsidRPr="00ED0709" w:rsidRDefault="004A729F" w:rsidP="00ED0709">
            <w:pPr>
              <w:rPr>
                <w:rFonts w:ascii="Arial" w:eastAsia="Calibri" w:hAnsi="Arial" w:cs="Arial"/>
                <w:sz w:val="20"/>
              </w:rPr>
            </w:pPr>
            <w:r w:rsidRPr="00ED0709">
              <w:rPr>
                <w:rFonts w:ascii="Arial" w:eastAsia="Calibri" w:hAnsi="Arial" w:cs="Arial"/>
                <w:sz w:val="20"/>
              </w:rPr>
              <w:t> </w:t>
            </w:r>
          </w:p>
        </w:tc>
        <w:tc>
          <w:tcPr>
            <w:tcW w:w="693" w:type="dxa"/>
            <w:tcBorders>
              <w:top w:val="single" w:sz="12" w:space="0" w:color="auto"/>
              <w:bottom w:val="single" w:sz="12" w:space="0" w:color="auto"/>
              <w:right w:val="single" w:sz="12" w:space="0" w:color="auto"/>
            </w:tcBorders>
            <w:shd w:val="clear" w:color="auto" w:fill="D9D9D9" w:themeFill="background1" w:themeFillShade="D9"/>
            <w:noWrap/>
            <w:hideMark/>
          </w:tcPr>
          <w:p w14:paraId="0F159516" w14:textId="2FD9669E" w:rsidR="004A729F" w:rsidRPr="00ED0709" w:rsidRDefault="004A729F" w:rsidP="00ED0709">
            <w:pPr>
              <w:rPr>
                <w:rFonts w:ascii="Arial" w:eastAsia="Calibri" w:hAnsi="Arial" w:cs="Arial"/>
                <w:sz w:val="20"/>
              </w:rPr>
            </w:pPr>
            <w:r w:rsidRPr="00ED0709">
              <w:rPr>
                <w:rFonts w:ascii="Arial" w:eastAsia="Calibri" w:hAnsi="Arial" w:cs="Arial"/>
                <w:sz w:val="20"/>
              </w:rPr>
              <w:t> </w:t>
            </w:r>
          </w:p>
        </w:tc>
      </w:tr>
      <w:tr w:rsidR="00FC628F" w:rsidRPr="00ED0709" w14:paraId="0FB8A617" w14:textId="77777777" w:rsidTr="00FC628F">
        <w:trPr>
          <w:trHeight w:val="480"/>
        </w:trPr>
        <w:tc>
          <w:tcPr>
            <w:tcW w:w="918" w:type="dxa"/>
            <w:tcBorders>
              <w:left w:val="single" w:sz="12" w:space="0" w:color="auto"/>
            </w:tcBorders>
            <w:shd w:val="clear" w:color="auto" w:fill="D9D9D9" w:themeFill="background1" w:themeFillShade="D9"/>
            <w:noWrap/>
            <w:hideMark/>
          </w:tcPr>
          <w:p w14:paraId="40B8B8E8" w14:textId="0B5C2543" w:rsidR="004A729F" w:rsidRPr="00ED0709" w:rsidRDefault="004A729F" w:rsidP="00ED0709">
            <w:pPr>
              <w:rPr>
                <w:rFonts w:ascii="Arial" w:eastAsia="Calibri" w:hAnsi="Arial" w:cs="Arial"/>
                <w:sz w:val="20"/>
              </w:rPr>
            </w:pPr>
            <w:r w:rsidRPr="00ED0709">
              <w:rPr>
                <w:rFonts w:ascii="Arial" w:eastAsia="Calibri" w:hAnsi="Arial" w:cs="Arial"/>
                <w:sz w:val="20"/>
              </w:rPr>
              <w:t>25-Apr</w:t>
            </w:r>
          </w:p>
        </w:tc>
        <w:tc>
          <w:tcPr>
            <w:tcW w:w="471" w:type="dxa"/>
            <w:shd w:val="clear" w:color="auto" w:fill="D9D9D9" w:themeFill="background1" w:themeFillShade="D9"/>
            <w:noWrap/>
            <w:hideMark/>
          </w:tcPr>
          <w:p w14:paraId="099A68F0" w14:textId="635454FF" w:rsidR="004A729F" w:rsidRPr="00ED0709" w:rsidRDefault="004A729F" w:rsidP="00ED0709">
            <w:pPr>
              <w:rPr>
                <w:rFonts w:ascii="Arial" w:eastAsia="Calibri" w:hAnsi="Arial" w:cs="Arial"/>
                <w:sz w:val="20"/>
              </w:rPr>
            </w:pPr>
            <w:r w:rsidRPr="00ED0709">
              <w:rPr>
                <w:rFonts w:ascii="Arial" w:eastAsia="Calibri" w:hAnsi="Arial" w:cs="Arial"/>
                <w:sz w:val="20"/>
              </w:rPr>
              <w:t>39</w:t>
            </w:r>
          </w:p>
        </w:tc>
        <w:tc>
          <w:tcPr>
            <w:tcW w:w="3939" w:type="dxa"/>
            <w:shd w:val="clear" w:color="auto" w:fill="D9D9D9" w:themeFill="background1" w:themeFillShade="D9"/>
            <w:noWrap/>
            <w:hideMark/>
          </w:tcPr>
          <w:p w14:paraId="03B86BB3" w14:textId="7FA71710" w:rsidR="004A729F" w:rsidRPr="00ED0709" w:rsidRDefault="004A729F" w:rsidP="00ED0709">
            <w:pPr>
              <w:rPr>
                <w:rFonts w:ascii="Arial" w:eastAsia="Calibri" w:hAnsi="Arial" w:cs="Arial"/>
                <w:sz w:val="20"/>
              </w:rPr>
            </w:pPr>
            <w:r w:rsidRPr="00ED0709">
              <w:rPr>
                <w:rFonts w:ascii="Arial" w:eastAsia="Calibri" w:hAnsi="Arial" w:cs="Arial"/>
                <w:sz w:val="20"/>
              </w:rPr>
              <w:t>Embryology</w:t>
            </w:r>
          </w:p>
        </w:tc>
        <w:tc>
          <w:tcPr>
            <w:tcW w:w="1620" w:type="dxa"/>
            <w:shd w:val="clear" w:color="auto" w:fill="D9D9D9" w:themeFill="background1" w:themeFillShade="D9"/>
            <w:noWrap/>
            <w:hideMark/>
          </w:tcPr>
          <w:p w14:paraId="55086175" w14:textId="75F8BF2A" w:rsidR="004A729F" w:rsidRPr="00ED0709" w:rsidRDefault="004A729F" w:rsidP="00ED0709">
            <w:pPr>
              <w:rPr>
                <w:rFonts w:ascii="Arial" w:eastAsia="Calibri" w:hAnsi="Arial" w:cs="Arial"/>
                <w:sz w:val="20"/>
              </w:rPr>
            </w:pPr>
            <w:r w:rsidRPr="00ED0709">
              <w:rPr>
                <w:rFonts w:ascii="Arial" w:eastAsia="Calibri" w:hAnsi="Arial" w:cs="Arial"/>
                <w:sz w:val="20"/>
              </w:rPr>
              <w:t>Mohr</w:t>
            </w:r>
          </w:p>
        </w:tc>
        <w:tc>
          <w:tcPr>
            <w:tcW w:w="1350" w:type="dxa"/>
            <w:tcBorders>
              <w:right w:val="single" w:sz="12" w:space="0" w:color="auto"/>
            </w:tcBorders>
            <w:shd w:val="clear" w:color="auto" w:fill="D9D9D9" w:themeFill="background1" w:themeFillShade="D9"/>
            <w:noWrap/>
            <w:hideMark/>
          </w:tcPr>
          <w:p w14:paraId="3D8F9E85" w14:textId="10ED80B9" w:rsidR="004A729F" w:rsidRPr="00ED0709" w:rsidRDefault="004A729F" w:rsidP="00ED0709">
            <w:pPr>
              <w:rPr>
                <w:rFonts w:ascii="Arial" w:eastAsia="Calibri" w:hAnsi="Arial" w:cs="Arial"/>
                <w:sz w:val="20"/>
              </w:rPr>
            </w:pPr>
            <w:r w:rsidRPr="00ED0709">
              <w:rPr>
                <w:rFonts w:ascii="Arial" w:eastAsia="Calibri" w:hAnsi="Arial" w:cs="Arial"/>
                <w:sz w:val="20"/>
              </w:rPr>
              <w:t>p752-763</w:t>
            </w:r>
          </w:p>
        </w:tc>
        <w:tc>
          <w:tcPr>
            <w:tcW w:w="2025" w:type="dxa"/>
            <w:tcBorders>
              <w:top w:val="single" w:sz="12" w:space="0" w:color="auto"/>
              <w:left w:val="single" w:sz="12" w:space="0" w:color="auto"/>
            </w:tcBorders>
            <w:shd w:val="clear" w:color="auto" w:fill="D9D9D9" w:themeFill="background1" w:themeFillShade="D9"/>
            <w:noWrap/>
            <w:hideMark/>
          </w:tcPr>
          <w:p w14:paraId="49C12610" w14:textId="6E0781BC" w:rsidR="004A729F" w:rsidRPr="00ED0709" w:rsidRDefault="00FC628F" w:rsidP="00ED0709">
            <w:pPr>
              <w:rPr>
                <w:rFonts w:ascii="Arial" w:eastAsia="Calibri" w:hAnsi="Arial" w:cs="Arial"/>
                <w:sz w:val="20"/>
              </w:rPr>
            </w:pPr>
            <w:r>
              <w:rPr>
                <w:rFonts w:ascii="Arial" w:eastAsia="Calibri" w:hAnsi="Arial" w:cs="Arial"/>
                <w:sz w:val="20"/>
              </w:rPr>
              <w:t xml:space="preserve">Recitation </w:t>
            </w:r>
            <w:r w:rsidR="004A729F" w:rsidRPr="00ED0709">
              <w:rPr>
                <w:rFonts w:ascii="Arial" w:eastAsia="Calibri" w:hAnsi="Arial" w:cs="Arial"/>
                <w:sz w:val="20"/>
              </w:rPr>
              <w:t>14</w:t>
            </w:r>
          </w:p>
        </w:tc>
        <w:tc>
          <w:tcPr>
            <w:tcW w:w="693" w:type="dxa"/>
            <w:tcBorders>
              <w:top w:val="single" w:sz="12" w:space="0" w:color="auto"/>
              <w:right w:val="single" w:sz="12" w:space="0" w:color="auto"/>
            </w:tcBorders>
            <w:shd w:val="clear" w:color="auto" w:fill="D9D9D9" w:themeFill="background1" w:themeFillShade="D9"/>
            <w:noWrap/>
            <w:hideMark/>
          </w:tcPr>
          <w:p w14:paraId="11DE142C" w14:textId="58C0F565" w:rsidR="004A729F" w:rsidRPr="00ED0709" w:rsidRDefault="004A729F" w:rsidP="00ED0709">
            <w:pPr>
              <w:rPr>
                <w:rFonts w:ascii="Arial" w:eastAsia="Calibri" w:hAnsi="Arial" w:cs="Arial"/>
                <w:sz w:val="20"/>
              </w:rPr>
            </w:pPr>
            <w:r w:rsidRPr="00ED0709">
              <w:rPr>
                <w:rFonts w:ascii="Arial" w:eastAsia="Calibri" w:hAnsi="Arial" w:cs="Arial"/>
                <w:sz w:val="20"/>
              </w:rPr>
              <w:t> </w:t>
            </w:r>
          </w:p>
        </w:tc>
      </w:tr>
      <w:tr w:rsidR="007F010C" w:rsidRPr="00ED0709" w14:paraId="7511F4DB" w14:textId="77777777" w:rsidTr="00FC628F">
        <w:trPr>
          <w:trHeight w:val="480"/>
        </w:trPr>
        <w:tc>
          <w:tcPr>
            <w:tcW w:w="918" w:type="dxa"/>
            <w:tcBorders>
              <w:left w:val="single" w:sz="12" w:space="0" w:color="auto"/>
              <w:bottom w:val="single" w:sz="12" w:space="0" w:color="auto"/>
            </w:tcBorders>
            <w:shd w:val="clear" w:color="auto" w:fill="D9D9D9" w:themeFill="background1" w:themeFillShade="D9"/>
            <w:noWrap/>
            <w:hideMark/>
          </w:tcPr>
          <w:p w14:paraId="39C88C7C" w14:textId="0B1ADBD3" w:rsidR="004A729F" w:rsidRPr="00ED0709" w:rsidRDefault="004A729F" w:rsidP="00ED0709">
            <w:pPr>
              <w:rPr>
                <w:rFonts w:ascii="Arial" w:eastAsia="Calibri" w:hAnsi="Arial" w:cs="Arial"/>
                <w:sz w:val="20"/>
              </w:rPr>
            </w:pPr>
            <w:r w:rsidRPr="0016589E">
              <w:rPr>
                <w:rFonts w:ascii="Arial" w:eastAsia="Calibri" w:hAnsi="Arial" w:cs="Arial"/>
                <w:color w:val="FF0000"/>
                <w:sz w:val="20"/>
              </w:rPr>
              <w:t>27-Apr</w:t>
            </w:r>
          </w:p>
        </w:tc>
        <w:tc>
          <w:tcPr>
            <w:tcW w:w="471" w:type="dxa"/>
            <w:tcBorders>
              <w:bottom w:val="single" w:sz="12" w:space="0" w:color="auto"/>
            </w:tcBorders>
            <w:shd w:val="clear" w:color="auto" w:fill="D9D9D9" w:themeFill="background1" w:themeFillShade="D9"/>
            <w:noWrap/>
            <w:hideMark/>
          </w:tcPr>
          <w:p w14:paraId="5DC23980" w14:textId="7DCF0FA9" w:rsidR="004A729F" w:rsidRPr="00ED0709" w:rsidRDefault="004A729F" w:rsidP="00ED0709">
            <w:pPr>
              <w:rPr>
                <w:rFonts w:ascii="Arial" w:eastAsia="Calibri" w:hAnsi="Arial" w:cs="Arial"/>
                <w:sz w:val="20"/>
              </w:rPr>
            </w:pPr>
            <w:r w:rsidRPr="00ED0709">
              <w:rPr>
                <w:rFonts w:ascii="Arial" w:eastAsia="Calibri" w:hAnsi="Arial" w:cs="Arial"/>
                <w:sz w:val="20"/>
              </w:rPr>
              <w:t>40</w:t>
            </w:r>
          </w:p>
        </w:tc>
        <w:tc>
          <w:tcPr>
            <w:tcW w:w="3939" w:type="dxa"/>
            <w:tcBorders>
              <w:bottom w:val="single" w:sz="12" w:space="0" w:color="auto"/>
            </w:tcBorders>
            <w:shd w:val="clear" w:color="auto" w:fill="D9D9D9" w:themeFill="background1" w:themeFillShade="D9"/>
            <w:noWrap/>
            <w:hideMark/>
          </w:tcPr>
          <w:p w14:paraId="7F24D623" w14:textId="7BDD11CC" w:rsidR="004A729F" w:rsidRPr="00ED0709" w:rsidRDefault="004A729F" w:rsidP="00ED0709">
            <w:pPr>
              <w:rPr>
                <w:rFonts w:ascii="Arial" w:eastAsia="Calibri" w:hAnsi="Arial" w:cs="Arial"/>
                <w:sz w:val="20"/>
              </w:rPr>
            </w:pPr>
            <w:r w:rsidRPr="00ED0709">
              <w:rPr>
                <w:rFonts w:ascii="Arial" w:eastAsia="Calibri" w:hAnsi="Arial" w:cs="Arial"/>
                <w:sz w:val="20"/>
              </w:rPr>
              <w:t>Birth</w:t>
            </w:r>
          </w:p>
        </w:tc>
        <w:tc>
          <w:tcPr>
            <w:tcW w:w="1620" w:type="dxa"/>
            <w:tcBorders>
              <w:bottom w:val="single" w:sz="12" w:space="0" w:color="auto"/>
            </w:tcBorders>
            <w:shd w:val="clear" w:color="auto" w:fill="D9D9D9" w:themeFill="background1" w:themeFillShade="D9"/>
            <w:noWrap/>
            <w:hideMark/>
          </w:tcPr>
          <w:p w14:paraId="4337F978" w14:textId="13A1B54D" w:rsidR="004A729F" w:rsidRPr="00ED0709" w:rsidRDefault="004A729F" w:rsidP="00ED0709">
            <w:pPr>
              <w:rPr>
                <w:rFonts w:ascii="Arial" w:eastAsia="Calibri" w:hAnsi="Arial" w:cs="Arial"/>
                <w:sz w:val="20"/>
              </w:rPr>
            </w:pPr>
            <w:r w:rsidRPr="00ED0709">
              <w:rPr>
                <w:rFonts w:ascii="Arial" w:eastAsia="Calibri" w:hAnsi="Arial" w:cs="Arial"/>
                <w:sz w:val="20"/>
              </w:rPr>
              <w:t>Mohr</w:t>
            </w:r>
          </w:p>
        </w:tc>
        <w:tc>
          <w:tcPr>
            <w:tcW w:w="1350" w:type="dxa"/>
            <w:tcBorders>
              <w:bottom w:val="single" w:sz="12" w:space="0" w:color="auto"/>
              <w:right w:val="single" w:sz="12" w:space="0" w:color="auto"/>
            </w:tcBorders>
            <w:shd w:val="clear" w:color="auto" w:fill="D9D9D9" w:themeFill="background1" w:themeFillShade="D9"/>
            <w:noWrap/>
            <w:hideMark/>
          </w:tcPr>
          <w:p w14:paraId="556A5B11" w14:textId="66A03045" w:rsidR="004A729F" w:rsidRPr="00ED0709" w:rsidRDefault="004A729F" w:rsidP="00ED0709">
            <w:pPr>
              <w:rPr>
                <w:rFonts w:ascii="Arial" w:eastAsia="Calibri" w:hAnsi="Arial" w:cs="Arial"/>
                <w:sz w:val="20"/>
              </w:rPr>
            </w:pPr>
            <w:r w:rsidRPr="00ED0709">
              <w:rPr>
                <w:rFonts w:ascii="Arial" w:eastAsia="Calibri" w:hAnsi="Arial" w:cs="Arial"/>
                <w:sz w:val="20"/>
              </w:rPr>
              <w:t>p763-770</w:t>
            </w:r>
          </w:p>
        </w:tc>
        <w:tc>
          <w:tcPr>
            <w:tcW w:w="2025" w:type="dxa"/>
            <w:tcBorders>
              <w:left w:val="single" w:sz="12" w:space="0" w:color="auto"/>
              <w:bottom w:val="single" w:sz="12" w:space="0" w:color="auto"/>
            </w:tcBorders>
            <w:shd w:val="clear" w:color="auto" w:fill="D9D9D9" w:themeFill="background1" w:themeFillShade="D9"/>
            <w:noWrap/>
            <w:hideMark/>
          </w:tcPr>
          <w:p w14:paraId="6C347949" w14:textId="0F5E4301" w:rsidR="004A729F" w:rsidRPr="00ED0709" w:rsidRDefault="004A729F" w:rsidP="00ED0709">
            <w:pPr>
              <w:rPr>
                <w:rFonts w:ascii="Arial" w:eastAsia="Calibri" w:hAnsi="Arial" w:cs="Arial"/>
                <w:sz w:val="20"/>
              </w:rPr>
            </w:pPr>
            <w:r w:rsidRPr="00ED0709">
              <w:rPr>
                <w:rFonts w:ascii="Arial" w:eastAsia="Calibri" w:hAnsi="Arial" w:cs="Arial"/>
                <w:sz w:val="20"/>
              </w:rPr>
              <w:t>Lectures 36, 37, 38</w:t>
            </w:r>
          </w:p>
        </w:tc>
        <w:tc>
          <w:tcPr>
            <w:tcW w:w="693" w:type="dxa"/>
            <w:tcBorders>
              <w:bottom w:val="single" w:sz="12" w:space="0" w:color="auto"/>
              <w:right w:val="single" w:sz="12" w:space="0" w:color="auto"/>
            </w:tcBorders>
            <w:shd w:val="clear" w:color="auto" w:fill="D9D9D9" w:themeFill="background1" w:themeFillShade="D9"/>
            <w:noWrap/>
            <w:hideMark/>
          </w:tcPr>
          <w:p w14:paraId="341DC4C1" w14:textId="7A991005" w:rsidR="004A729F" w:rsidRPr="00ED0709" w:rsidRDefault="004A729F" w:rsidP="00ED0709">
            <w:pPr>
              <w:rPr>
                <w:rFonts w:ascii="Arial" w:eastAsia="Calibri" w:hAnsi="Arial" w:cs="Arial"/>
                <w:sz w:val="20"/>
              </w:rPr>
            </w:pPr>
            <w:r w:rsidRPr="00ED0709">
              <w:rPr>
                <w:rFonts w:ascii="Arial" w:eastAsia="Calibri" w:hAnsi="Arial" w:cs="Arial"/>
                <w:sz w:val="20"/>
              </w:rPr>
              <w:t>Yes</w:t>
            </w:r>
          </w:p>
        </w:tc>
      </w:tr>
      <w:tr w:rsidR="001B34B2" w:rsidRPr="00ED0709" w14:paraId="35D0FBAC" w14:textId="77777777" w:rsidTr="00813C27">
        <w:trPr>
          <w:trHeight w:val="480"/>
        </w:trPr>
        <w:tc>
          <w:tcPr>
            <w:tcW w:w="918" w:type="dxa"/>
            <w:tcBorders>
              <w:top w:val="single" w:sz="12" w:space="0" w:color="auto"/>
              <w:left w:val="single" w:sz="12" w:space="0" w:color="auto"/>
              <w:bottom w:val="single" w:sz="12" w:space="0" w:color="auto"/>
            </w:tcBorders>
            <w:noWrap/>
            <w:hideMark/>
          </w:tcPr>
          <w:p w14:paraId="4CEB601B" w14:textId="29764500" w:rsidR="001B34B2" w:rsidRPr="00ED0709" w:rsidRDefault="001B34B2" w:rsidP="00ED0709">
            <w:pPr>
              <w:rPr>
                <w:rFonts w:ascii="Arial" w:eastAsia="Calibri" w:hAnsi="Arial" w:cs="Arial"/>
                <w:sz w:val="20"/>
              </w:rPr>
            </w:pPr>
            <w:r w:rsidRPr="00ED0709">
              <w:rPr>
                <w:rFonts w:ascii="Arial" w:eastAsia="Calibri" w:hAnsi="Arial" w:cs="Arial"/>
                <w:sz w:val="20"/>
              </w:rPr>
              <w:t>30-</w:t>
            </w:r>
            <w:bookmarkStart w:id="1" w:name="_GoBack"/>
            <w:bookmarkEnd w:id="1"/>
            <w:r w:rsidRPr="00ED0709">
              <w:rPr>
                <w:rFonts w:ascii="Arial" w:eastAsia="Calibri" w:hAnsi="Arial" w:cs="Arial"/>
                <w:sz w:val="20"/>
              </w:rPr>
              <w:t>Apr</w:t>
            </w:r>
          </w:p>
        </w:tc>
        <w:tc>
          <w:tcPr>
            <w:tcW w:w="471" w:type="dxa"/>
            <w:tcBorders>
              <w:top w:val="single" w:sz="12" w:space="0" w:color="auto"/>
              <w:bottom w:val="single" w:sz="12" w:space="0" w:color="auto"/>
            </w:tcBorders>
            <w:noWrap/>
            <w:hideMark/>
          </w:tcPr>
          <w:p w14:paraId="7CD2D109" w14:textId="2E938608" w:rsidR="001B34B2" w:rsidRPr="00ED0709" w:rsidRDefault="001B34B2" w:rsidP="00ED0709">
            <w:pPr>
              <w:rPr>
                <w:rFonts w:ascii="Arial" w:eastAsia="Calibri" w:hAnsi="Arial" w:cs="Arial"/>
                <w:sz w:val="20"/>
              </w:rPr>
            </w:pPr>
            <w:r w:rsidRPr="00ED0709">
              <w:rPr>
                <w:rFonts w:ascii="Arial" w:eastAsia="Calibri" w:hAnsi="Arial" w:cs="Arial"/>
                <w:sz w:val="20"/>
              </w:rPr>
              <w:t> </w:t>
            </w:r>
          </w:p>
        </w:tc>
        <w:tc>
          <w:tcPr>
            <w:tcW w:w="9627" w:type="dxa"/>
            <w:gridSpan w:val="5"/>
            <w:tcBorders>
              <w:top w:val="single" w:sz="12" w:space="0" w:color="auto"/>
              <w:bottom w:val="single" w:sz="12" w:space="0" w:color="auto"/>
              <w:right w:val="single" w:sz="12" w:space="0" w:color="auto"/>
            </w:tcBorders>
            <w:noWrap/>
            <w:hideMark/>
          </w:tcPr>
          <w:p w14:paraId="35C731DF" w14:textId="13C58C3A" w:rsidR="001B34B2" w:rsidRPr="00ED0709" w:rsidRDefault="001B34B2" w:rsidP="00ED0709">
            <w:pPr>
              <w:rPr>
                <w:rFonts w:ascii="Arial" w:eastAsia="Calibri" w:hAnsi="Arial" w:cs="Arial"/>
                <w:sz w:val="20"/>
              </w:rPr>
            </w:pPr>
            <w:r w:rsidRPr="00F71169">
              <w:rPr>
                <w:rFonts w:ascii="Arial" w:eastAsia="Calibri" w:hAnsi="Arial" w:cs="Arial"/>
                <w:b/>
                <w:bCs/>
                <w:color w:val="FF0000"/>
                <w:sz w:val="20"/>
              </w:rPr>
              <w:t>Final Exam: Covers lectures 33 - 40 plus cumulative material</w:t>
            </w:r>
          </w:p>
        </w:tc>
      </w:tr>
    </w:tbl>
    <w:p w14:paraId="4C308D4E" w14:textId="24705953" w:rsidR="00D44449" w:rsidRPr="00316AB5" w:rsidRDefault="00D44449" w:rsidP="00540B13">
      <w:pPr>
        <w:rPr>
          <w:rFonts w:ascii="Times New Roman" w:eastAsia="Calibri" w:hAnsi="Times New Roman"/>
          <w:szCs w:val="24"/>
        </w:rPr>
      </w:pPr>
    </w:p>
    <w:sectPr w:rsidR="00D44449" w:rsidRPr="00316AB5" w:rsidSect="00EA3293">
      <w:headerReference w:type="default" r:id="rId22"/>
      <w:footerReference w:type="even"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2D851" w14:textId="77777777" w:rsidR="006F6F48" w:rsidRDefault="006F6F48" w:rsidP="0090330F">
      <w:r>
        <w:separator/>
      </w:r>
    </w:p>
  </w:endnote>
  <w:endnote w:type="continuationSeparator" w:id="0">
    <w:p w14:paraId="3C557E69" w14:textId="77777777" w:rsidR="006F6F48" w:rsidRDefault="006F6F48" w:rsidP="0090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BDDF1" w14:textId="77777777" w:rsidR="00A2547D" w:rsidRDefault="00A2547D" w:rsidP="00B76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E12D5" w14:textId="77777777" w:rsidR="00A2547D" w:rsidRDefault="00A2547D" w:rsidP="00B762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8AE0D" w14:textId="77777777" w:rsidR="00A2547D" w:rsidRPr="00454616" w:rsidRDefault="00A2547D" w:rsidP="00B762A7">
    <w:pPr>
      <w:pStyle w:val="Footer"/>
      <w:framePr w:wrap="around" w:vAnchor="text" w:hAnchor="margin" w:xAlign="right" w:y="1"/>
      <w:rPr>
        <w:rStyle w:val="PageNumber"/>
        <w:rFonts w:ascii="Arial" w:hAnsi="Arial" w:cs="Arial"/>
        <w:sz w:val="20"/>
      </w:rPr>
    </w:pPr>
    <w:r w:rsidRPr="00454616">
      <w:rPr>
        <w:rStyle w:val="PageNumber"/>
        <w:rFonts w:ascii="Arial" w:hAnsi="Arial" w:cs="Arial"/>
        <w:sz w:val="20"/>
      </w:rPr>
      <w:fldChar w:fldCharType="begin"/>
    </w:r>
    <w:r w:rsidRPr="00454616">
      <w:rPr>
        <w:rStyle w:val="PageNumber"/>
        <w:rFonts w:ascii="Arial" w:hAnsi="Arial" w:cs="Arial"/>
        <w:sz w:val="20"/>
      </w:rPr>
      <w:instrText xml:space="preserve">PAGE  </w:instrText>
    </w:r>
    <w:r w:rsidRPr="00454616">
      <w:rPr>
        <w:rStyle w:val="PageNumber"/>
        <w:rFonts w:ascii="Arial" w:hAnsi="Arial" w:cs="Arial"/>
        <w:sz w:val="20"/>
      </w:rPr>
      <w:fldChar w:fldCharType="separate"/>
    </w:r>
    <w:r w:rsidR="00540B13">
      <w:rPr>
        <w:rStyle w:val="PageNumber"/>
        <w:rFonts w:ascii="Arial" w:hAnsi="Arial" w:cs="Arial"/>
        <w:noProof/>
        <w:sz w:val="20"/>
      </w:rPr>
      <w:t>1</w:t>
    </w:r>
    <w:r w:rsidRPr="00454616">
      <w:rPr>
        <w:rStyle w:val="PageNumber"/>
        <w:rFonts w:ascii="Arial" w:hAnsi="Arial" w:cs="Arial"/>
        <w:sz w:val="20"/>
      </w:rPr>
      <w:fldChar w:fldCharType="end"/>
    </w:r>
  </w:p>
  <w:p w14:paraId="76CA107F" w14:textId="77777777" w:rsidR="00A2547D" w:rsidRDefault="00A2547D" w:rsidP="00B762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E4334" w14:textId="77777777" w:rsidR="006F6F48" w:rsidRDefault="006F6F48" w:rsidP="0090330F">
      <w:r>
        <w:separator/>
      </w:r>
    </w:p>
  </w:footnote>
  <w:footnote w:type="continuationSeparator" w:id="0">
    <w:p w14:paraId="7450219E" w14:textId="77777777" w:rsidR="006F6F48" w:rsidRDefault="006F6F48" w:rsidP="009033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1AAD0" w14:textId="456C4179" w:rsidR="00A2547D" w:rsidRPr="004174FE" w:rsidRDefault="00A2547D">
    <w:pPr>
      <w:pStyle w:val="Header"/>
      <w:rPr>
        <w:rFonts w:ascii="Arial" w:hAnsi="Arial" w:cs="Arial"/>
        <w:sz w:val="20"/>
      </w:rPr>
    </w:pPr>
    <w:r w:rsidRPr="004174FE">
      <w:rPr>
        <w:rFonts w:ascii="Arial" w:hAnsi="Arial" w:cs="Arial"/>
        <w:b/>
        <w:sz w:val="20"/>
      </w:rPr>
      <w:t>P</w:t>
    </w:r>
    <w:r>
      <w:rPr>
        <w:rFonts w:ascii="Arial" w:hAnsi="Arial" w:cs="Arial"/>
        <w:b/>
        <w:sz w:val="20"/>
      </w:rPr>
      <w:t>SL 432</w:t>
    </w:r>
    <w:r w:rsidRPr="004174FE">
      <w:rPr>
        <w:rFonts w:ascii="Arial" w:hAnsi="Arial" w:cs="Arial"/>
        <w:b/>
        <w:sz w:val="20"/>
      </w:rPr>
      <w:t xml:space="preserve"> </w:t>
    </w:r>
    <w:r>
      <w:rPr>
        <w:rFonts w:ascii="Arial" w:hAnsi="Arial" w:cs="Arial"/>
        <w:b/>
        <w:sz w:val="20"/>
      </w:rPr>
      <w:tab/>
    </w:r>
    <w:r>
      <w:rPr>
        <w:rFonts w:ascii="Arial" w:hAnsi="Arial" w:cs="Arial"/>
        <w:b/>
        <w:sz w:val="20"/>
      </w:rPr>
      <w:tab/>
      <w:t>Spring Semester</w:t>
    </w:r>
    <w:r w:rsidRPr="004174FE">
      <w:rPr>
        <w:rFonts w:ascii="Arial" w:hAnsi="Arial" w:cs="Arial"/>
        <w:b/>
        <w:sz w:val="20"/>
      </w:rPr>
      <w:t xml:space="preserve"> 201</w:t>
    </w:r>
    <w:r>
      <w:rPr>
        <w:rFonts w:ascii="Arial" w:hAnsi="Arial" w:cs="Arial"/>
        <w:b/>
        <w:sz w:val="20"/>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3E8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0370E"/>
    <w:multiLevelType w:val="hybridMultilevel"/>
    <w:tmpl w:val="0CF08E74"/>
    <w:lvl w:ilvl="0" w:tplc="576A10FE">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14CE47CE"/>
    <w:multiLevelType w:val="hybridMultilevel"/>
    <w:tmpl w:val="E8FE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446AF"/>
    <w:multiLevelType w:val="hybridMultilevel"/>
    <w:tmpl w:val="B9AA2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101DB6"/>
    <w:multiLevelType w:val="hybridMultilevel"/>
    <w:tmpl w:val="1CD6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81090A"/>
    <w:multiLevelType w:val="hybridMultilevel"/>
    <w:tmpl w:val="E6A020DA"/>
    <w:lvl w:ilvl="0" w:tplc="576A10FE">
      <w:start w:val="1"/>
      <w:numFmt w:val="decimal"/>
      <w:lvlText w:val="%1)"/>
      <w:lvlJc w:val="left"/>
      <w:pPr>
        <w:tabs>
          <w:tab w:val="num" w:pos="1080"/>
        </w:tabs>
        <w:ind w:left="1080" w:hanging="360"/>
      </w:pPr>
      <w:rPr>
        <w:rFonts w:hint="default"/>
      </w:rPr>
    </w:lvl>
    <w:lvl w:ilvl="1" w:tplc="04090001">
      <w:start w:val="1"/>
      <w:numFmt w:val="bullet"/>
      <w:lvlText w:val=""/>
      <w:lvlJc w:val="left"/>
      <w:pPr>
        <w:ind w:left="720" w:hanging="360"/>
      </w:pPr>
      <w:rPr>
        <w:rFonts w:ascii="Symbol" w:hAnsi="Symbol"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1EDD4AC6"/>
    <w:multiLevelType w:val="hybridMultilevel"/>
    <w:tmpl w:val="A0E29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B5919"/>
    <w:multiLevelType w:val="hybridMultilevel"/>
    <w:tmpl w:val="A7F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D4148"/>
    <w:multiLevelType w:val="hybridMultilevel"/>
    <w:tmpl w:val="490E2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D9628F"/>
    <w:multiLevelType w:val="hybridMultilevel"/>
    <w:tmpl w:val="9DF0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E94778"/>
    <w:multiLevelType w:val="hybridMultilevel"/>
    <w:tmpl w:val="F5A6724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1">
    <w:nsid w:val="255862A5"/>
    <w:multiLevelType w:val="hybridMultilevel"/>
    <w:tmpl w:val="8972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FF61B4"/>
    <w:multiLevelType w:val="hybridMultilevel"/>
    <w:tmpl w:val="1996D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42868"/>
    <w:multiLevelType w:val="hybridMultilevel"/>
    <w:tmpl w:val="9590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57E80"/>
    <w:multiLevelType w:val="hybridMultilevel"/>
    <w:tmpl w:val="52B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178C4"/>
    <w:multiLevelType w:val="hybridMultilevel"/>
    <w:tmpl w:val="B5E83A82"/>
    <w:lvl w:ilvl="0" w:tplc="576A10FE">
      <w:start w:val="1"/>
      <w:numFmt w:val="decimal"/>
      <w:lvlText w:val="%1)"/>
      <w:lvlJc w:val="left"/>
      <w:pPr>
        <w:tabs>
          <w:tab w:val="num" w:pos="1080"/>
        </w:tabs>
        <w:ind w:left="108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372B3066"/>
    <w:multiLevelType w:val="hybridMultilevel"/>
    <w:tmpl w:val="DA9043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FD107A3"/>
    <w:multiLevelType w:val="hybridMultilevel"/>
    <w:tmpl w:val="56A20D4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43BD7F41"/>
    <w:multiLevelType w:val="hybridMultilevel"/>
    <w:tmpl w:val="646C10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nsid w:val="4BB659D6"/>
    <w:multiLevelType w:val="hybridMultilevel"/>
    <w:tmpl w:val="65C22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F752EE"/>
    <w:multiLevelType w:val="hybridMultilevel"/>
    <w:tmpl w:val="6EA2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7D31AB"/>
    <w:multiLevelType w:val="hybridMultilevel"/>
    <w:tmpl w:val="430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6E1C33"/>
    <w:multiLevelType w:val="hybridMultilevel"/>
    <w:tmpl w:val="2FF6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E7464"/>
    <w:multiLevelType w:val="hybridMultilevel"/>
    <w:tmpl w:val="A7026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145C83"/>
    <w:multiLevelType w:val="hybridMultilevel"/>
    <w:tmpl w:val="97A2A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5323C6"/>
    <w:multiLevelType w:val="hybridMultilevel"/>
    <w:tmpl w:val="44D2B5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21484C"/>
    <w:multiLevelType w:val="hybridMultilevel"/>
    <w:tmpl w:val="60E4A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1C4BF2"/>
    <w:multiLevelType w:val="hybridMultilevel"/>
    <w:tmpl w:val="A9665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9B4B01"/>
    <w:multiLevelType w:val="hybridMultilevel"/>
    <w:tmpl w:val="9D16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1656BF"/>
    <w:multiLevelType w:val="hybridMultilevel"/>
    <w:tmpl w:val="3C66721E"/>
    <w:lvl w:ilvl="0" w:tplc="00010409">
      <w:start w:val="1"/>
      <w:numFmt w:val="bullet"/>
      <w:lvlText w:val=""/>
      <w:lvlJc w:val="left"/>
      <w:pPr>
        <w:tabs>
          <w:tab w:val="num" w:pos="1648"/>
        </w:tabs>
        <w:ind w:left="1648" w:hanging="360"/>
      </w:pPr>
      <w:rPr>
        <w:rFonts w:ascii="Symbol" w:hAnsi="Symbol" w:hint="default"/>
      </w:rPr>
    </w:lvl>
    <w:lvl w:ilvl="1" w:tplc="00030409" w:tentative="1">
      <w:start w:val="1"/>
      <w:numFmt w:val="bullet"/>
      <w:lvlText w:val="o"/>
      <w:lvlJc w:val="left"/>
      <w:pPr>
        <w:tabs>
          <w:tab w:val="num" w:pos="2368"/>
        </w:tabs>
        <w:ind w:left="2368" w:hanging="360"/>
      </w:pPr>
      <w:rPr>
        <w:rFonts w:ascii="Courier New" w:hAnsi="Courier New" w:hint="default"/>
      </w:rPr>
    </w:lvl>
    <w:lvl w:ilvl="2" w:tplc="00050409" w:tentative="1">
      <w:start w:val="1"/>
      <w:numFmt w:val="bullet"/>
      <w:lvlText w:val=""/>
      <w:lvlJc w:val="left"/>
      <w:pPr>
        <w:tabs>
          <w:tab w:val="num" w:pos="3088"/>
        </w:tabs>
        <w:ind w:left="3088" w:hanging="360"/>
      </w:pPr>
      <w:rPr>
        <w:rFonts w:ascii="Wingdings" w:hAnsi="Wingdings" w:hint="default"/>
      </w:rPr>
    </w:lvl>
    <w:lvl w:ilvl="3" w:tplc="00010409" w:tentative="1">
      <w:start w:val="1"/>
      <w:numFmt w:val="bullet"/>
      <w:lvlText w:val=""/>
      <w:lvlJc w:val="left"/>
      <w:pPr>
        <w:tabs>
          <w:tab w:val="num" w:pos="3808"/>
        </w:tabs>
        <w:ind w:left="3808" w:hanging="360"/>
      </w:pPr>
      <w:rPr>
        <w:rFonts w:ascii="Symbol" w:hAnsi="Symbol" w:hint="default"/>
      </w:rPr>
    </w:lvl>
    <w:lvl w:ilvl="4" w:tplc="00030409" w:tentative="1">
      <w:start w:val="1"/>
      <w:numFmt w:val="bullet"/>
      <w:lvlText w:val="o"/>
      <w:lvlJc w:val="left"/>
      <w:pPr>
        <w:tabs>
          <w:tab w:val="num" w:pos="4528"/>
        </w:tabs>
        <w:ind w:left="4528" w:hanging="360"/>
      </w:pPr>
      <w:rPr>
        <w:rFonts w:ascii="Courier New" w:hAnsi="Courier New" w:hint="default"/>
      </w:rPr>
    </w:lvl>
    <w:lvl w:ilvl="5" w:tplc="00050409" w:tentative="1">
      <w:start w:val="1"/>
      <w:numFmt w:val="bullet"/>
      <w:lvlText w:val=""/>
      <w:lvlJc w:val="left"/>
      <w:pPr>
        <w:tabs>
          <w:tab w:val="num" w:pos="5248"/>
        </w:tabs>
        <w:ind w:left="5248" w:hanging="360"/>
      </w:pPr>
      <w:rPr>
        <w:rFonts w:ascii="Wingdings" w:hAnsi="Wingdings" w:hint="default"/>
      </w:rPr>
    </w:lvl>
    <w:lvl w:ilvl="6" w:tplc="00010409" w:tentative="1">
      <w:start w:val="1"/>
      <w:numFmt w:val="bullet"/>
      <w:lvlText w:val=""/>
      <w:lvlJc w:val="left"/>
      <w:pPr>
        <w:tabs>
          <w:tab w:val="num" w:pos="5968"/>
        </w:tabs>
        <w:ind w:left="5968" w:hanging="360"/>
      </w:pPr>
      <w:rPr>
        <w:rFonts w:ascii="Symbol" w:hAnsi="Symbol" w:hint="default"/>
      </w:rPr>
    </w:lvl>
    <w:lvl w:ilvl="7" w:tplc="00030409" w:tentative="1">
      <w:start w:val="1"/>
      <w:numFmt w:val="bullet"/>
      <w:lvlText w:val="o"/>
      <w:lvlJc w:val="left"/>
      <w:pPr>
        <w:tabs>
          <w:tab w:val="num" w:pos="6688"/>
        </w:tabs>
        <w:ind w:left="6688" w:hanging="360"/>
      </w:pPr>
      <w:rPr>
        <w:rFonts w:ascii="Courier New" w:hAnsi="Courier New" w:hint="default"/>
      </w:rPr>
    </w:lvl>
    <w:lvl w:ilvl="8" w:tplc="00050409" w:tentative="1">
      <w:start w:val="1"/>
      <w:numFmt w:val="bullet"/>
      <w:lvlText w:val=""/>
      <w:lvlJc w:val="left"/>
      <w:pPr>
        <w:tabs>
          <w:tab w:val="num" w:pos="7408"/>
        </w:tabs>
        <w:ind w:left="7408" w:hanging="360"/>
      </w:pPr>
      <w:rPr>
        <w:rFonts w:ascii="Wingdings" w:hAnsi="Wingdings" w:hint="default"/>
      </w:rPr>
    </w:lvl>
  </w:abstractNum>
  <w:abstractNum w:abstractNumId="30">
    <w:nsid w:val="75D66F18"/>
    <w:multiLevelType w:val="hybridMultilevel"/>
    <w:tmpl w:val="7682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476646"/>
    <w:multiLevelType w:val="hybridMultilevel"/>
    <w:tmpl w:val="303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9"/>
  </w:num>
  <w:num w:numId="4">
    <w:abstractNumId w:val="23"/>
  </w:num>
  <w:num w:numId="5">
    <w:abstractNumId w:val="6"/>
  </w:num>
  <w:num w:numId="6">
    <w:abstractNumId w:val="10"/>
  </w:num>
  <w:num w:numId="7">
    <w:abstractNumId w:val="12"/>
  </w:num>
  <w:num w:numId="8">
    <w:abstractNumId w:val="19"/>
  </w:num>
  <w:num w:numId="9">
    <w:abstractNumId w:val="25"/>
  </w:num>
  <w:num w:numId="10">
    <w:abstractNumId w:val="22"/>
  </w:num>
  <w:num w:numId="11">
    <w:abstractNumId w:val="4"/>
  </w:num>
  <w:num w:numId="12">
    <w:abstractNumId w:val="20"/>
  </w:num>
  <w:num w:numId="13">
    <w:abstractNumId w:val="30"/>
  </w:num>
  <w:num w:numId="14">
    <w:abstractNumId w:val="13"/>
  </w:num>
  <w:num w:numId="15">
    <w:abstractNumId w:val="1"/>
  </w:num>
  <w:num w:numId="16">
    <w:abstractNumId w:val="16"/>
  </w:num>
  <w:num w:numId="17">
    <w:abstractNumId w:val="5"/>
  </w:num>
  <w:num w:numId="18">
    <w:abstractNumId w:val="15"/>
  </w:num>
  <w:num w:numId="19">
    <w:abstractNumId w:val="18"/>
  </w:num>
  <w:num w:numId="20">
    <w:abstractNumId w:val="17"/>
  </w:num>
  <w:num w:numId="21">
    <w:abstractNumId w:val="2"/>
  </w:num>
  <w:num w:numId="22">
    <w:abstractNumId w:val="24"/>
  </w:num>
  <w:num w:numId="23">
    <w:abstractNumId w:val="27"/>
  </w:num>
  <w:num w:numId="24">
    <w:abstractNumId w:val="3"/>
  </w:num>
  <w:num w:numId="25">
    <w:abstractNumId w:val="28"/>
  </w:num>
  <w:num w:numId="26">
    <w:abstractNumId w:val="7"/>
  </w:num>
  <w:num w:numId="27">
    <w:abstractNumId w:val="31"/>
  </w:num>
  <w:num w:numId="28">
    <w:abstractNumId w:val="26"/>
  </w:num>
  <w:num w:numId="29">
    <w:abstractNumId w:val="14"/>
  </w:num>
  <w:num w:numId="30">
    <w:abstractNumId w:val="21"/>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0F"/>
    <w:rsid w:val="00000AF3"/>
    <w:rsid w:val="000013D9"/>
    <w:rsid w:val="00027D4B"/>
    <w:rsid w:val="00027EB7"/>
    <w:rsid w:val="0003203C"/>
    <w:rsid w:val="00033A76"/>
    <w:rsid w:val="00046B05"/>
    <w:rsid w:val="00064C9D"/>
    <w:rsid w:val="00067E9C"/>
    <w:rsid w:val="00071481"/>
    <w:rsid w:val="00077FE3"/>
    <w:rsid w:val="0008296A"/>
    <w:rsid w:val="00083C41"/>
    <w:rsid w:val="00084F65"/>
    <w:rsid w:val="000961B0"/>
    <w:rsid w:val="00097985"/>
    <w:rsid w:val="00097C9D"/>
    <w:rsid w:val="000A30C2"/>
    <w:rsid w:val="000D081F"/>
    <w:rsid w:val="000E4AAC"/>
    <w:rsid w:val="00110EDF"/>
    <w:rsid w:val="00113800"/>
    <w:rsid w:val="00117B47"/>
    <w:rsid w:val="00126BDE"/>
    <w:rsid w:val="00133C92"/>
    <w:rsid w:val="00142F96"/>
    <w:rsid w:val="00146FA7"/>
    <w:rsid w:val="00150DA6"/>
    <w:rsid w:val="0016589E"/>
    <w:rsid w:val="00166902"/>
    <w:rsid w:val="00166EE7"/>
    <w:rsid w:val="00177789"/>
    <w:rsid w:val="00183F67"/>
    <w:rsid w:val="0018582A"/>
    <w:rsid w:val="00187BD8"/>
    <w:rsid w:val="001A0695"/>
    <w:rsid w:val="001A3772"/>
    <w:rsid w:val="001B34B2"/>
    <w:rsid w:val="001C1099"/>
    <w:rsid w:val="001D7296"/>
    <w:rsid w:val="001E0102"/>
    <w:rsid w:val="001F657A"/>
    <w:rsid w:val="00233A03"/>
    <w:rsid w:val="002365BA"/>
    <w:rsid w:val="00237C5E"/>
    <w:rsid w:val="00241C16"/>
    <w:rsid w:val="00245BC0"/>
    <w:rsid w:val="00273452"/>
    <w:rsid w:val="00274E3A"/>
    <w:rsid w:val="00275102"/>
    <w:rsid w:val="0028484A"/>
    <w:rsid w:val="002A698B"/>
    <w:rsid w:val="002A72B4"/>
    <w:rsid w:val="002B0A89"/>
    <w:rsid w:val="002B1475"/>
    <w:rsid w:val="002B218B"/>
    <w:rsid w:val="002E5AA3"/>
    <w:rsid w:val="002E745B"/>
    <w:rsid w:val="002F7FAB"/>
    <w:rsid w:val="00300272"/>
    <w:rsid w:val="003010CC"/>
    <w:rsid w:val="00302C8C"/>
    <w:rsid w:val="00316AB5"/>
    <w:rsid w:val="003176E3"/>
    <w:rsid w:val="00317BC2"/>
    <w:rsid w:val="00331DB1"/>
    <w:rsid w:val="003600BA"/>
    <w:rsid w:val="003619D0"/>
    <w:rsid w:val="00371BDB"/>
    <w:rsid w:val="003769DA"/>
    <w:rsid w:val="003778C2"/>
    <w:rsid w:val="003847C7"/>
    <w:rsid w:val="00392571"/>
    <w:rsid w:val="00395482"/>
    <w:rsid w:val="003A6126"/>
    <w:rsid w:val="003B1CF8"/>
    <w:rsid w:val="003B22FB"/>
    <w:rsid w:val="003B2908"/>
    <w:rsid w:val="003B6DE6"/>
    <w:rsid w:val="003C506E"/>
    <w:rsid w:val="003C50C6"/>
    <w:rsid w:val="003D6C4B"/>
    <w:rsid w:val="003E6F02"/>
    <w:rsid w:val="003F3DC4"/>
    <w:rsid w:val="003F66C6"/>
    <w:rsid w:val="00407B7D"/>
    <w:rsid w:val="004174FE"/>
    <w:rsid w:val="00435263"/>
    <w:rsid w:val="004360D5"/>
    <w:rsid w:val="00454616"/>
    <w:rsid w:val="00461522"/>
    <w:rsid w:val="004726FE"/>
    <w:rsid w:val="0047484A"/>
    <w:rsid w:val="00474D59"/>
    <w:rsid w:val="0048581E"/>
    <w:rsid w:val="004861AE"/>
    <w:rsid w:val="004958C8"/>
    <w:rsid w:val="004A729F"/>
    <w:rsid w:val="004B178D"/>
    <w:rsid w:val="004B3AAC"/>
    <w:rsid w:val="004C1C3C"/>
    <w:rsid w:val="004C39C4"/>
    <w:rsid w:val="004D10D4"/>
    <w:rsid w:val="004E7831"/>
    <w:rsid w:val="00500B55"/>
    <w:rsid w:val="00524CC2"/>
    <w:rsid w:val="00532DD9"/>
    <w:rsid w:val="005350D3"/>
    <w:rsid w:val="00540B13"/>
    <w:rsid w:val="00541347"/>
    <w:rsid w:val="005449A1"/>
    <w:rsid w:val="00547B4E"/>
    <w:rsid w:val="005511EA"/>
    <w:rsid w:val="00557299"/>
    <w:rsid w:val="0056562F"/>
    <w:rsid w:val="005659F6"/>
    <w:rsid w:val="005806D7"/>
    <w:rsid w:val="00583175"/>
    <w:rsid w:val="00587A44"/>
    <w:rsid w:val="0059218B"/>
    <w:rsid w:val="005959E2"/>
    <w:rsid w:val="005A05D1"/>
    <w:rsid w:val="005A0E30"/>
    <w:rsid w:val="005A5434"/>
    <w:rsid w:val="005A63F7"/>
    <w:rsid w:val="005B2A40"/>
    <w:rsid w:val="005F19D3"/>
    <w:rsid w:val="005F3269"/>
    <w:rsid w:val="005F3450"/>
    <w:rsid w:val="005F6450"/>
    <w:rsid w:val="005F7320"/>
    <w:rsid w:val="006007DD"/>
    <w:rsid w:val="00603479"/>
    <w:rsid w:val="00605AC5"/>
    <w:rsid w:val="006320FC"/>
    <w:rsid w:val="00633E0C"/>
    <w:rsid w:val="006456AF"/>
    <w:rsid w:val="00655B51"/>
    <w:rsid w:val="00660160"/>
    <w:rsid w:val="006764D6"/>
    <w:rsid w:val="00680251"/>
    <w:rsid w:val="006A1035"/>
    <w:rsid w:val="006A5EA4"/>
    <w:rsid w:val="006A6C14"/>
    <w:rsid w:val="006B349E"/>
    <w:rsid w:val="006D05D9"/>
    <w:rsid w:val="006F2F84"/>
    <w:rsid w:val="006F3E32"/>
    <w:rsid w:val="006F6F48"/>
    <w:rsid w:val="00700307"/>
    <w:rsid w:val="007147E2"/>
    <w:rsid w:val="0072485A"/>
    <w:rsid w:val="007340A8"/>
    <w:rsid w:val="00744A4E"/>
    <w:rsid w:val="007513A2"/>
    <w:rsid w:val="007556CF"/>
    <w:rsid w:val="00760D36"/>
    <w:rsid w:val="00776CF4"/>
    <w:rsid w:val="00790247"/>
    <w:rsid w:val="00791102"/>
    <w:rsid w:val="007A1A60"/>
    <w:rsid w:val="007B4A96"/>
    <w:rsid w:val="007C4154"/>
    <w:rsid w:val="007C56A9"/>
    <w:rsid w:val="007E4A8C"/>
    <w:rsid w:val="007F010C"/>
    <w:rsid w:val="007F1C73"/>
    <w:rsid w:val="007F44D7"/>
    <w:rsid w:val="00813C27"/>
    <w:rsid w:val="00815D06"/>
    <w:rsid w:val="00832B69"/>
    <w:rsid w:val="0084233A"/>
    <w:rsid w:val="00842685"/>
    <w:rsid w:val="008507B9"/>
    <w:rsid w:val="00867531"/>
    <w:rsid w:val="00867A8C"/>
    <w:rsid w:val="00873892"/>
    <w:rsid w:val="00877D9D"/>
    <w:rsid w:val="0088768A"/>
    <w:rsid w:val="00891438"/>
    <w:rsid w:val="0089150B"/>
    <w:rsid w:val="008973A6"/>
    <w:rsid w:val="008A1627"/>
    <w:rsid w:val="008C287A"/>
    <w:rsid w:val="008C53D6"/>
    <w:rsid w:val="008C5EBC"/>
    <w:rsid w:val="008D5E5D"/>
    <w:rsid w:val="008E1E34"/>
    <w:rsid w:val="008F5386"/>
    <w:rsid w:val="008F6D75"/>
    <w:rsid w:val="00900B07"/>
    <w:rsid w:val="0090330F"/>
    <w:rsid w:val="00940487"/>
    <w:rsid w:val="009434CB"/>
    <w:rsid w:val="00957326"/>
    <w:rsid w:val="009635FE"/>
    <w:rsid w:val="009637AD"/>
    <w:rsid w:val="00964DD8"/>
    <w:rsid w:val="009703CC"/>
    <w:rsid w:val="00982986"/>
    <w:rsid w:val="00991C96"/>
    <w:rsid w:val="009A404F"/>
    <w:rsid w:val="009B7BFB"/>
    <w:rsid w:val="009F6238"/>
    <w:rsid w:val="00A05110"/>
    <w:rsid w:val="00A10636"/>
    <w:rsid w:val="00A11002"/>
    <w:rsid w:val="00A11C65"/>
    <w:rsid w:val="00A177E7"/>
    <w:rsid w:val="00A2547D"/>
    <w:rsid w:val="00A25A9D"/>
    <w:rsid w:val="00A32992"/>
    <w:rsid w:val="00A35E12"/>
    <w:rsid w:val="00A4448A"/>
    <w:rsid w:val="00A6184D"/>
    <w:rsid w:val="00A618D5"/>
    <w:rsid w:val="00A63B21"/>
    <w:rsid w:val="00A819C7"/>
    <w:rsid w:val="00AA0213"/>
    <w:rsid w:val="00AA5BF8"/>
    <w:rsid w:val="00AB3673"/>
    <w:rsid w:val="00AC0A5C"/>
    <w:rsid w:val="00AC0F01"/>
    <w:rsid w:val="00AD4FBC"/>
    <w:rsid w:val="00AE4A30"/>
    <w:rsid w:val="00AF41E3"/>
    <w:rsid w:val="00B008CE"/>
    <w:rsid w:val="00B02717"/>
    <w:rsid w:val="00B04C22"/>
    <w:rsid w:val="00B0606D"/>
    <w:rsid w:val="00B17BA3"/>
    <w:rsid w:val="00B455DE"/>
    <w:rsid w:val="00B5007B"/>
    <w:rsid w:val="00B569CA"/>
    <w:rsid w:val="00B57202"/>
    <w:rsid w:val="00B63F26"/>
    <w:rsid w:val="00B6563C"/>
    <w:rsid w:val="00B75A4D"/>
    <w:rsid w:val="00B762A7"/>
    <w:rsid w:val="00B86730"/>
    <w:rsid w:val="00B969E5"/>
    <w:rsid w:val="00BA2ECF"/>
    <w:rsid w:val="00BB6D84"/>
    <w:rsid w:val="00BC2938"/>
    <w:rsid w:val="00BE5CE5"/>
    <w:rsid w:val="00BE6965"/>
    <w:rsid w:val="00BF0EA7"/>
    <w:rsid w:val="00C0367D"/>
    <w:rsid w:val="00C06085"/>
    <w:rsid w:val="00C17019"/>
    <w:rsid w:val="00C32ACE"/>
    <w:rsid w:val="00C3339C"/>
    <w:rsid w:val="00C367F7"/>
    <w:rsid w:val="00C36A0B"/>
    <w:rsid w:val="00C42F69"/>
    <w:rsid w:val="00C6088B"/>
    <w:rsid w:val="00C74E91"/>
    <w:rsid w:val="00C85A66"/>
    <w:rsid w:val="00C93094"/>
    <w:rsid w:val="00C93A31"/>
    <w:rsid w:val="00C9494D"/>
    <w:rsid w:val="00C94B5E"/>
    <w:rsid w:val="00C95733"/>
    <w:rsid w:val="00CA2980"/>
    <w:rsid w:val="00CA5E95"/>
    <w:rsid w:val="00CC1EC1"/>
    <w:rsid w:val="00CC31B0"/>
    <w:rsid w:val="00CC35F5"/>
    <w:rsid w:val="00CC4C9D"/>
    <w:rsid w:val="00CC627C"/>
    <w:rsid w:val="00CC75BA"/>
    <w:rsid w:val="00CD0FA1"/>
    <w:rsid w:val="00CD12B5"/>
    <w:rsid w:val="00CD2C45"/>
    <w:rsid w:val="00CF2C92"/>
    <w:rsid w:val="00D04E8C"/>
    <w:rsid w:val="00D12ADD"/>
    <w:rsid w:val="00D13262"/>
    <w:rsid w:val="00D20EA1"/>
    <w:rsid w:val="00D21C27"/>
    <w:rsid w:val="00D31CA7"/>
    <w:rsid w:val="00D36E9B"/>
    <w:rsid w:val="00D40DC2"/>
    <w:rsid w:val="00D44449"/>
    <w:rsid w:val="00D6661E"/>
    <w:rsid w:val="00D7729C"/>
    <w:rsid w:val="00D810B7"/>
    <w:rsid w:val="00DA0D98"/>
    <w:rsid w:val="00DA69E6"/>
    <w:rsid w:val="00DC05B0"/>
    <w:rsid w:val="00DC0F61"/>
    <w:rsid w:val="00DC3B30"/>
    <w:rsid w:val="00DC468E"/>
    <w:rsid w:val="00DE5D84"/>
    <w:rsid w:val="00DF34AE"/>
    <w:rsid w:val="00E1112F"/>
    <w:rsid w:val="00E242A4"/>
    <w:rsid w:val="00E43F9C"/>
    <w:rsid w:val="00E52381"/>
    <w:rsid w:val="00E5242B"/>
    <w:rsid w:val="00E6258A"/>
    <w:rsid w:val="00E74264"/>
    <w:rsid w:val="00E75049"/>
    <w:rsid w:val="00E86CCB"/>
    <w:rsid w:val="00E91CDB"/>
    <w:rsid w:val="00EA3293"/>
    <w:rsid w:val="00EA71F1"/>
    <w:rsid w:val="00EB3A3F"/>
    <w:rsid w:val="00EB63F3"/>
    <w:rsid w:val="00EB7E0E"/>
    <w:rsid w:val="00EC7BDE"/>
    <w:rsid w:val="00ED0709"/>
    <w:rsid w:val="00ED190A"/>
    <w:rsid w:val="00ED742C"/>
    <w:rsid w:val="00EE10C4"/>
    <w:rsid w:val="00EE3106"/>
    <w:rsid w:val="00EE312F"/>
    <w:rsid w:val="00EE6F20"/>
    <w:rsid w:val="00EF4C4F"/>
    <w:rsid w:val="00F001D8"/>
    <w:rsid w:val="00F02E44"/>
    <w:rsid w:val="00F04AC2"/>
    <w:rsid w:val="00F104D8"/>
    <w:rsid w:val="00F10B2A"/>
    <w:rsid w:val="00F117D5"/>
    <w:rsid w:val="00F16C2C"/>
    <w:rsid w:val="00F218EF"/>
    <w:rsid w:val="00F54B93"/>
    <w:rsid w:val="00F55681"/>
    <w:rsid w:val="00F56E47"/>
    <w:rsid w:val="00F5791F"/>
    <w:rsid w:val="00F600FB"/>
    <w:rsid w:val="00F61A3D"/>
    <w:rsid w:val="00F657E7"/>
    <w:rsid w:val="00F71169"/>
    <w:rsid w:val="00F73B0D"/>
    <w:rsid w:val="00F8407E"/>
    <w:rsid w:val="00F85D10"/>
    <w:rsid w:val="00F87A4E"/>
    <w:rsid w:val="00F913FE"/>
    <w:rsid w:val="00FA0ADB"/>
    <w:rsid w:val="00FB082D"/>
    <w:rsid w:val="00FC3EDE"/>
    <w:rsid w:val="00FC40EE"/>
    <w:rsid w:val="00FC628F"/>
    <w:rsid w:val="00FD631F"/>
    <w:rsid w:val="00FE428C"/>
    <w:rsid w:val="00FE6EAC"/>
    <w:rsid w:val="00FF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4D0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330F"/>
    <w:rPr>
      <w:rFonts w:ascii="Times" w:eastAsia="Times" w:hAnsi="Times"/>
      <w:sz w:val="24"/>
    </w:rPr>
  </w:style>
  <w:style w:type="paragraph" w:styleId="Heading2">
    <w:name w:val="heading 2"/>
    <w:basedOn w:val="Normal"/>
    <w:next w:val="Normal"/>
    <w:link w:val="Heading2Char"/>
    <w:uiPriority w:val="9"/>
    <w:unhideWhenUsed/>
    <w:qFormat/>
    <w:rsid w:val="00D810B7"/>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0F"/>
    <w:pPr>
      <w:tabs>
        <w:tab w:val="center" w:pos="4680"/>
        <w:tab w:val="right" w:pos="9360"/>
      </w:tabs>
    </w:pPr>
  </w:style>
  <w:style w:type="character" w:customStyle="1" w:styleId="HeaderChar">
    <w:name w:val="Header Char"/>
    <w:link w:val="Header"/>
    <w:uiPriority w:val="99"/>
    <w:rsid w:val="0090330F"/>
    <w:rPr>
      <w:rFonts w:ascii="Times" w:eastAsia="Times" w:hAnsi="Times" w:cs="Times New Roman"/>
      <w:sz w:val="24"/>
      <w:szCs w:val="20"/>
    </w:rPr>
  </w:style>
  <w:style w:type="paragraph" w:styleId="Footer">
    <w:name w:val="footer"/>
    <w:basedOn w:val="Normal"/>
    <w:link w:val="FooterChar"/>
    <w:uiPriority w:val="99"/>
    <w:unhideWhenUsed/>
    <w:rsid w:val="0090330F"/>
    <w:pPr>
      <w:tabs>
        <w:tab w:val="center" w:pos="4680"/>
        <w:tab w:val="right" w:pos="9360"/>
      </w:tabs>
    </w:pPr>
  </w:style>
  <w:style w:type="character" w:customStyle="1" w:styleId="FooterChar">
    <w:name w:val="Footer Char"/>
    <w:link w:val="Footer"/>
    <w:uiPriority w:val="99"/>
    <w:rsid w:val="0090330F"/>
    <w:rPr>
      <w:rFonts w:ascii="Times" w:eastAsia="Times" w:hAnsi="Times" w:cs="Times New Roman"/>
      <w:sz w:val="24"/>
      <w:szCs w:val="20"/>
    </w:rPr>
  </w:style>
  <w:style w:type="table" w:styleId="TableGrid">
    <w:name w:val="Table Grid"/>
    <w:basedOn w:val="TableNormal"/>
    <w:uiPriority w:val="59"/>
    <w:rsid w:val="00077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4">
    <w:name w:val="Medium List 1 Accent 4"/>
    <w:basedOn w:val="TableNormal"/>
    <w:uiPriority w:val="60"/>
    <w:rsid w:val="00603479"/>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3">
    <w:name w:val="Medium List 1 Accent 3"/>
    <w:basedOn w:val="TableNormal"/>
    <w:uiPriority w:val="60"/>
    <w:rsid w:val="00603479"/>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3-Accent6">
    <w:name w:val="Medium Grid 3 Accent 6"/>
    <w:basedOn w:val="TableNormal"/>
    <w:uiPriority w:val="33"/>
    <w:qFormat/>
    <w:rsid w:val="00760D3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2-Accent1">
    <w:name w:val="Medium List 2 Accent 1"/>
    <w:basedOn w:val="TableNormal"/>
    <w:uiPriority w:val="61"/>
    <w:rsid w:val="00760D36"/>
    <w:rPr>
      <w:rFonts w:eastAsia="ＭＳ ゴシック"/>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1"/>
    <w:rsid w:val="00760D36"/>
    <w:rPr>
      <w:rFonts w:eastAsia="ＭＳ ゴシック"/>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19"/>
    <w:qFormat/>
    <w:rsid w:val="004958C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rid1-Accent6">
    <w:name w:val="Medium Grid 1 Accent 6"/>
    <w:basedOn w:val="TableNormal"/>
    <w:uiPriority w:val="31"/>
    <w:qFormat/>
    <w:rsid w:val="004958C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List2-Accent6">
    <w:name w:val="Medium List 2 Accent 6"/>
    <w:basedOn w:val="TableNormal"/>
    <w:uiPriority w:val="21"/>
    <w:qFormat/>
    <w:rsid w:val="004958C8"/>
    <w:rPr>
      <w:rFonts w:eastAsia="ＭＳ ゴシック"/>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30"/>
    <w:qFormat/>
    <w:rsid w:val="00C74E9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olorfulGrid">
    <w:name w:val="Colorful Grid"/>
    <w:basedOn w:val="TableNormal"/>
    <w:uiPriority w:val="29"/>
    <w:qFormat/>
    <w:rsid w:val="00C74E9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Strong">
    <w:name w:val="Strong"/>
    <w:uiPriority w:val="22"/>
    <w:qFormat/>
    <w:rsid w:val="00B57202"/>
    <w:rPr>
      <w:b/>
      <w:bCs/>
    </w:rPr>
  </w:style>
  <w:style w:type="character" w:styleId="Hyperlink">
    <w:name w:val="Hyperlink"/>
    <w:uiPriority w:val="99"/>
    <w:unhideWhenUsed/>
    <w:rsid w:val="00300272"/>
    <w:rPr>
      <w:color w:val="0000FF"/>
      <w:u w:val="single"/>
    </w:rPr>
  </w:style>
  <w:style w:type="character" w:styleId="PageNumber">
    <w:name w:val="page number"/>
    <w:uiPriority w:val="99"/>
    <w:semiHidden/>
    <w:unhideWhenUsed/>
    <w:rsid w:val="00B762A7"/>
  </w:style>
  <w:style w:type="paragraph" w:styleId="BalloonText">
    <w:name w:val="Balloon Text"/>
    <w:basedOn w:val="Normal"/>
    <w:link w:val="BalloonTextChar"/>
    <w:uiPriority w:val="99"/>
    <w:semiHidden/>
    <w:unhideWhenUsed/>
    <w:rsid w:val="00790247"/>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247"/>
    <w:rPr>
      <w:rFonts w:ascii="Lucida Grande" w:eastAsia="Times" w:hAnsi="Lucida Grande"/>
      <w:sz w:val="18"/>
      <w:szCs w:val="18"/>
    </w:rPr>
  </w:style>
  <w:style w:type="character" w:styleId="FollowedHyperlink">
    <w:name w:val="FollowedHyperlink"/>
    <w:basedOn w:val="DefaultParagraphFont"/>
    <w:uiPriority w:val="99"/>
    <w:semiHidden/>
    <w:unhideWhenUsed/>
    <w:rsid w:val="00E6258A"/>
    <w:rPr>
      <w:color w:val="800080" w:themeColor="followedHyperlink"/>
      <w:u w:val="single"/>
    </w:rPr>
  </w:style>
  <w:style w:type="paragraph" w:styleId="ListParagraph">
    <w:name w:val="List Paragraph"/>
    <w:basedOn w:val="Normal"/>
    <w:uiPriority w:val="72"/>
    <w:rsid w:val="00D44449"/>
    <w:pPr>
      <w:ind w:left="720"/>
      <w:contextualSpacing/>
    </w:pPr>
  </w:style>
  <w:style w:type="character" w:customStyle="1" w:styleId="Heading2Char">
    <w:name w:val="Heading 2 Char"/>
    <w:basedOn w:val="DefaultParagraphFont"/>
    <w:link w:val="Heading2"/>
    <w:uiPriority w:val="9"/>
    <w:rsid w:val="00D810B7"/>
    <w:rPr>
      <w:rFonts w:eastAsia="ＭＳ ゴシック"/>
      <w:b/>
      <w:bCs/>
      <w:i/>
      <w:iCs/>
      <w:sz w:val="28"/>
      <w:szCs w:val="28"/>
    </w:rPr>
  </w:style>
  <w:style w:type="paragraph" w:customStyle="1" w:styleId="Default">
    <w:name w:val="Default"/>
    <w:rsid w:val="00D810B7"/>
    <w:pPr>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35"/>
    <w:unhideWhenUsed/>
    <w:qFormat/>
    <w:rsid w:val="00FF3AD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0622">
      <w:bodyDiv w:val="1"/>
      <w:marLeft w:val="0"/>
      <w:marRight w:val="0"/>
      <w:marTop w:val="0"/>
      <w:marBottom w:val="0"/>
      <w:divBdr>
        <w:top w:val="none" w:sz="0" w:space="0" w:color="auto"/>
        <w:left w:val="none" w:sz="0" w:space="0" w:color="auto"/>
        <w:bottom w:val="none" w:sz="0" w:space="0" w:color="auto"/>
        <w:right w:val="none" w:sz="0" w:space="0" w:color="auto"/>
      </w:divBdr>
    </w:div>
    <w:div w:id="49112294">
      <w:bodyDiv w:val="1"/>
      <w:marLeft w:val="0"/>
      <w:marRight w:val="0"/>
      <w:marTop w:val="0"/>
      <w:marBottom w:val="0"/>
      <w:divBdr>
        <w:top w:val="none" w:sz="0" w:space="0" w:color="auto"/>
        <w:left w:val="none" w:sz="0" w:space="0" w:color="auto"/>
        <w:bottom w:val="none" w:sz="0" w:space="0" w:color="auto"/>
        <w:right w:val="none" w:sz="0" w:space="0" w:color="auto"/>
      </w:divBdr>
    </w:div>
    <w:div w:id="128523925">
      <w:bodyDiv w:val="1"/>
      <w:marLeft w:val="0"/>
      <w:marRight w:val="0"/>
      <w:marTop w:val="0"/>
      <w:marBottom w:val="0"/>
      <w:divBdr>
        <w:top w:val="none" w:sz="0" w:space="0" w:color="auto"/>
        <w:left w:val="none" w:sz="0" w:space="0" w:color="auto"/>
        <w:bottom w:val="none" w:sz="0" w:space="0" w:color="auto"/>
        <w:right w:val="none" w:sz="0" w:space="0" w:color="auto"/>
      </w:divBdr>
    </w:div>
    <w:div w:id="166597563">
      <w:bodyDiv w:val="1"/>
      <w:marLeft w:val="0"/>
      <w:marRight w:val="0"/>
      <w:marTop w:val="0"/>
      <w:marBottom w:val="0"/>
      <w:divBdr>
        <w:top w:val="none" w:sz="0" w:space="0" w:color="auto"/>
        <w:left w:val="none" w:sz="0" w:space="0" w:color="auto"/>
        <w:bottom w:val="none" w:sz="0" w:space="0" w:color="auto"/>
        <w:right w:val="none" w:sz="0" w:space="0" w:color="auto"/>
      </w:divBdr>
    </w:div>
    <w:div w:id="876968373">
      <w:bodyDiv w:val="1"/>
      <w:marLeft w:val="0"/>
      <w:marRight w:val="0"/>
      <w:marTop w:val="0"/>
      <w:marBottom w:val="0"/>
      <w:divBdr>
        <w:top w:val="none" w:sz="0" w:space="0" w:color="auto"/>
        <w:left w:val="none" w:sz="0" w:space="0" w:color="auto"/>
        <w:bottom w:val="none" w:sz="0" w:space="0" w:color="auto"/>
        <w:right w:val="none" w:sz="0" w:space="0" w:color="auto"/>
      </w:divBdr>
    </w:div>
    <w:div w:id="880484139">
      <w:bodyDiv w:val="1"/>
      <w:marLeft w:val="0"/>
      <w:marRight w:val="0"/>
      <w:marTop w:val="0"/>
      <w:marBottom w:val="0"/>
      <w:divBdr>
        <w:top w:val="none" w:sz="0" w:space="0" w:color="auto"/>
        <w:left w:val="none" w:sz="0" w:space="0" w:color="auto"/>
        <w:bottom w:val="none" w:sz="0" w:space="0" w:color="auto"/>
        <w:right w:val="none" w:sz="0" w:space="0" w:color="auto"/>
      </w:divBdr>
    </w:div>
    <w:div w:id="1007829448">
      <w:bodyDiv w:val="1"/>
      <w:marLeft w:val="0"/>
      <w:marRight w:val="0"/>
      <w:marTop w:val="0"/>
      <w:marBottom w:val="0"/>
      <w:divBdr>
        <w:top w:val="none" w:sz="0" w:space="0" w:color="auto"/>
        <w:left w:val="none" w:sz="0" w:space="0" w:color="auto"/>
        <w:bottom w:val="none" w:sz="0" w:space="0" w:color="auto"/>
        <w:right w:val="none" w:sz="0" w:space="0" w:color="auto"/>
      </w:divBdr>
    </w:div>
    <w:div w:id="1073546749">
      <w:bodyDiv w:val="1"/>
      <w:marLeft w:val="0"/>
      <w:marRight w:val="0"/>
      <w:marTop w:val="0"/>
      <w:marBottom w:val="0"/>
      <w:divBdr>
        <w:top w:val="none" w:sz="0" w:space="0" w:color="auto"/>
        <w:left w:val="none" w:sz="0" w:space="0" w:color="auto"/>
        <w:bottom w:val="none" w:sz="0" w:space="0" w:color="auto"/>
        <w:right w:val="none" w:sz="0" w:space="0" w:color="auto"/>
      </w:divBdr>
    </w:div>
    <w:div w:id="1174876228">
      <w:bodyDiv w:val="1"/>
      <w:marLeft w:val="0"/>
      <w:marRight w:val="0"/>
      <w:marTop w:val="0"/>
      <w:marBottom w:val="0"/>
      <w:divBdr>
        <w:top w:val="none" w:sz="0" w:space="0" w:color="auto"/>
        <w:left w:val="none" w:sz="0" w:space="0" w:color="auto"/>
        <w:bottom w:val="none" w:sz="0" w:space="0" w:color="auto"/>
        <w:right w:val="none" w:sz="0" w:space="0" w:color="auto"/>
      </w:divBdr>
    </w:div>
    <w:div w:id="1210073650">
      <w:bodyDiv w:val="1"/>
      <w:marLeft w:val="0"/>
      <w:marRight w:val="0"/>
      <w:marTop w:val="0"/>
      <w:marBottom w:val="0"/>
      <w:divBdr>
        <w:top w:val="none" w:sz="0" w:space="0" w:color="auto"/>
        <w:left w:val="none" w:sz="0" w:space="0" w:color="auto"/>
        <w:bottom w:val="none" w:sz="0" w:space="0" w:color="auto"/>
        <w:right w:val="none" w:sz="0" w:space="0" w:color="auto"/>
      </w:divBdr>
    </w:div>
    <w:div w:id="1401560461">
      <w:bodyDiv w:val="1"/>
      <w:marLeft w:val="0"/>
      <w:marRight w:val="0"/>
      <w:marTop w:val="0"/>
      <w:marBottom w:val="0"/>
      <w:divBdr>
        <w:top w:val="none" w:sz="0" w:space="0" w:color="auto"/>
        <w:left w:val="none" w:sz="0" w:space="0" w:color="auto"/>
        <w:bottom w:val="none" w:sz="0" w:space="0" w:color="auto"/>
        <w:right w:val="none" w:sz="0" w:space="0" w:color="auto"/>
      </w:divBdr>
    </w:div>
    <w:div w:id="1863476883">
      <w:bodyDiv w:val="1"/>
      <w:marLeft w:val="0"/>
      <w:marRight w:val="0"/>
      <w:marTop w:val="0"/>
      <w:marBottom w:val="0"/>
      <w:divBdr>
        <w:top w:val="none" w:sz="0" w:space="0" w:color="auto"/>
        <w:left w:val="none" w:sz="0" w:space="0" w:color="auto"/>
        <w:bottom w:val="none" w:sz="0" w:space="0" w:color="auto"/>
        <w:right w:val="none" w:sz="0" w:space="0" w:color="auto"/>
      </w:divBdr>
    </w:div>
    <w:div w:id="2115897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olsonla@msu.edu" TargetMode="External"/><Relationship Id="rId20" Type="http://schemas.openxmlformats.org/officeDocument/2006/relationships/hyperlink" Target="http://rcpd.msu.edu/" TargetMode="External"/><Relationship Id="rId21" Type="http://schemas.openxmlformats.org/officeDocument/2006/relationships/hyperlink" Target="https://sirsonline.msu.edu"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paramesw@msu.edu" TargetMode="External"/><Relationship Id="rId11" Type="http://schemas.openxmlformats.org/officeDocument/2006/relationships/hyperlink" Target="mailto:mohrs@msu.edu" TargetMode="External"/><Relationship Id="rId12" Type="http://schemas.openxmlformats.org/officeDocument/2006/relationships/hyperlink" Target="mailto:coughl33@msu.edu" TargetMode="External"/><Relationship Id="rId13" Type="http://schemas.openxmlformats.org/officeDocument/2006/relationships/hyperlink" Target="mailto:kasperjo@msu.edu" TargetMode="External"/><Relationship Id="rId14" Type="http://schemas.openxmlformats.org/officeDocument/2006/relationships/hyperlink" Target="http://d2l.msu.edu/" TargetMode="External"/><Relationship Id="rId15" Type="http://schemas.openxmlformats.org/officeDocument/2006/relationships/hyperlink" Target="http://support.reef-education.com/)" TargetMode="External"/><Relationship Id="rId16" Type="http://schemas.openxmlformats.org/officeDocument/2006/relationships/hyperlink" Target="mailto:olsonla@msu.edu?subject=PSL%20432%20Honors%20Option" TargetMode="External"/><Relationship Id="rId17" Type="http://schemas.openxmlformats.org/officeDocument/2006/relationships/hyperlink" Target="mailto:olsonla@msu.edu?subject=PSL%20432%20Grief%20Absence" TargetMode="External"/><Relationship Id="rId18" Type="http://schemas.openxmlformats.org/officeDocument/2006/relationships/hyperlink" Target="mailto:olsonla@msu.edu?subject=PSL%20432" TargetMode="External"/><Relationship Id="rId19" Type="http://schemas.openxmlformats.org/officeDocument/2006/relationships/hyperlink" Target="mailto:olsonla@msu.edu?subject=PSL%2043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lsonla@msu.edu?subject=PSL%20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F15373-454C-CE45-B9A5-7370A395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10</Pages>
  <Words>3044</Words>
  <Characters>17356</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20360</CharactersWithSpaces>
  <SharedDoc>false</SharedDoc>
  <HLinks>
    <vt:vector size="54" baseType="variant">
      <vt:variant>
        <vt:i4>6357051</vt:i4>
      </vt:variant>
      <vt:variant>
        <vt:i4>24</vt:i4>
      </vt:variant>
      <vt:variant>
        <vt:i4>0</vt:i4>
      </vt:variant>
      <vt:variant>
        <vt:i4>5</vt:i4>
      </vt:variant>
      <vt:variant>
        <vt:lpwstr>https://sirsonline.msu.edu</vt:lpwstr>
      </vt:variant>
      <vt:variant>
        <vt:lpwstr/>
      </vt:variant>
      <vt:variant>
        <vt:i4>1966151</vt:i4>
      </vt:variant>
      <vt:variant>
        <vt:i4>21</vt:i4>
      </vt:variant>
      <vt:variant>
        <vt:i4>0</vt:i4>
      </vt:variant>
      <vt:variant>
        <vt:i4>5</vt:i4>
      </vt:variant>
      <vt:variant>
        <vt:lpwstr>mailto:leinning@msu.edu</vt:lpwstr>
      </vt:variant>
      <vt:variant>
        <vt:lpwstr/>
      </vt:variant>
      <vt:variant>
        <vt:i4>1966151</vt:i4>
      </vt:variant>
      <vt:variant>
        <vt:i4>18</vt:i4>
      </vt:variant>
      <vt:variant>
        <vt:i4>0</vt:i4>
      </vt:variant>
      <vt:variant>
        <vt:i4>5</vt:i4>
      </vt:variant>
      <vt:variant>
        <vt:lpwstr>mailto:leinning@msu.edu</vt:lpwstr>
      </vt:variant>
      <vt:variant>
        <vt:lpwstr/>
      </vt:variant>
      <vt:variant>
        <vt:i4>1966151</vt:i4>
      </vt:variant>
      <vt:variant>
        <vt:i4>15</vt:i4>
      </vt:variant>
      <vt:variant>
        <vt:i4>0</vt:i4>
      </vt:variant>
      <vt:variant>
        <vt:i4>5</vt:i4>
      </vt:variant>
      <vt:variant>
        <vt:lpwstr>mailto:leinning@msu.edu</vt:lpwstr>
      </vt:variant>
      <vt:variant>
        <vt:lpwstr/>
      </vt:variant>
      <vt:variant>
        <vt:i4>393256</vt:i4>
      </vt:variant>
      <vt:variant>
        <vt:i4>12</vt:i4>
      </vt:variant>
      <vt:variant>
        <vt:i4>0</vt:i4>
      </vt:variant>
      <vt:variant>
        <vt:i4>5</vt:i4>
      </vt:variant>
      <vt:variant>
        <vt:lpwstr>mailto:crain@msu.edu</vt:lpwstr>
      </vt:variant>
      <vt:variant>
        <vt:lpwstr/>
      </vt:variant>
      <vt:variant>
        <vt:i4>1966151</vt:i4>
      </vt:variant>
      <vt:variant>
        <vt:i4>9</vt:i4>
      </vt:variant>
      <vt:variant>
        <vt:i4>0</vt:i4>
      </vt:variant>
      <vt:variant>
        <vt:i4>5</vt:i4>
      </vt:variant>
      <vt:variant>
        <vt:lpwstr>mailto:leinning@msu.edu</vt:lpwstr>
      </vt:variant>
      <vt:variant>
        <vt:lpwstr/>
      </vt:variant>
      <vt:variant>
        <vt:i4>1966151</vt:i4>
      </vt:variant>
      <vt:variant>
        <vt:i4>6</vt:i4>
      </vt:variant>
      <vt:variant>
        <vt:i4>0</vt:i4>
      </vt:variant>
      <vt:variant>
        <vt:i4>5</vt:i4>
      </vt:variant>
      <vt:variant>
        <vt:lpwstr>mailto:leinning@msu.edu</vt:lpwstr>
      </vt:variant>
      <vt:variant>
        <vt:lpwstr/>
      </vt:variant>
      <vt:variant>
        <vt:i4>1966151</vt:i4>
      </vt:variant>
      <vt:variant>
        <vt:i4>3</vt:i4>
      </vt:variant>
      <vt:variant>
        <vt:i4>0</vt:i4>
      </vt:variant>
      <vt:variant>
        <vt:i4>5</vt:i4>
      </vt:variant>
      <vt:variant>
        <vt:lpwstr>mailto:leinning@msu.edu</vt:lpwstr>
      </vt:variant>
      <vt:variant>
        <vt:lpwstr/>
      </vt:variant>
      <vt:variant>
        <vt:i4>1966151</vt:i4>
      </vt:variant>
      <vt:variant>
        <vt:i4>0</vt:i4>
      </vt:variant>
      <vt:variant>
        <vt:i4>0</vt:i4>
      </vt:variant>
      <vt:variant>
        <vt:i4>5</vt:i4>
      </vt:variant>
      <vt:variant>
        <vt:lpwstr>mailto:leinning@msu.edu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Brady</dc:creator>
  <cp:keywords/>
  <cp:lastModifiedBy>Olson, Lawrence</cp:lastModifiedBy>
  <cp:revision>64</cp:revision>
  <dcterms:created xsi:type="dcterms:W3CDTF">2016-11-03T19:00:00Z</dcterms:created>
  <dcterms:modified xsi:type="dcterms:W3CDTF">2017-12-19T16:49:00Z</dcterms:modified>
</cp:coreProperties>
</file>