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20030" w14:textId="24FAA6F2" w:rsidR="00DC5C88" w:rsidRDefault="00000000" w:rsidP="00DC5C88">
      <w:pPr>
        <w:pStyle w:val="Heading1"/>
        <w:jc w:val="center"/>
      </w:pPr>
      <w:r>
        <w:t xml:space="preserve">B.S. in </w:t>
      </w:r>
      <w:r w:rsidR="00144330">
        <w:t>P</w:t>
      </w:r>
      <w:r>
        <w:t>hysiology</w:t>
      </w:r>
    </w:p>
    <w:p w14:paraId="7BB9FCBD" w14:textId="75B2DDC0" w:rsidR="0016683C" w:rsidRDefault="00000000" w:rsidP="00DC5C88">
      <w:pPr>
        <w:pStyle w:val="Heading1"/>
        <w:jc w:val="center"/>
      </w:pPr>
      <w:r>
        <w:t>College of Natural Science</w:t>
      </w:r>
    </w:p>
    <w:p w14:paraId="2921E5E8" w14:textId="77777777" w:rsidR="0016683C" w:rsidRDefault="0016683C">
      <w:pPr>
        <w:pStyle w:val="BodyText"/>
        <w:spacing w:before="5"/>
        <w:rPr>
          <w:sz w:val="27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"/>
        <w:gridCol w:w="1589"/>
        <w:gridCol w:w="3140"/>
        <w:gridCol w:w="4411"/>
      </w:tblGrid>
      <w:tr w:rsidR="0016683C" w14:paraId="140B2D42" w14:textId="77777777">
        <w:trPr>
          <w:trHeight w:val="740"/>
        </w:trPr>
        <w:tc>
          <w:tcPr>
            <w:tcW w:w="575" w:type="dxa"/>
            <w:tcBorders>
              <w:right w:val="single" w:sz="4" w:space="0" w:color="000000"/>
            </w:tcBorders>
          </w:tcPr>
          <w:p w14:paraId="147DC9E1" w14:textId="77777777" w:rsidR="0016683C" w:rsidRDefault="001668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</w:tcBorders>
          </w:tcPr>
          <w:p w14:paraId="38B672FD" w14:textId="77777777" w:rsidR="0016683C" w:rsidRDefault="00000000">
            <w:pPr>
              <w:pStyle w:val="TableParagraph"/>
              <w:spacing w:before="115"/>
              <w:ind w:left="110"/>
              <w:rPr>
                <w:b/>
              </w:rPr>
            </w:pPr>
            <w:r>
              <w:rPr>
                <w:b/>
              </w:rPr>
              <w:t>Physiology:</w:t>
            </w:r>
          </w:p>
          <w:p w14:paraId="4A661ADE" w14:textId="77777777" w:rsidR="0016683C" w:rsidRDefault="00000000">
            <w:pPr>
              <w:pStyle w:val="TableParagraph"/>
              <w:spacing w:before="1"/>
              <w:ind w:left="110"/>
              <w:rPr>
                <w:i/>
              </w:rPr>
            </w:pPr>
            <w:r>
              <w:rPr>
                <w:i/>
              </w:rPr>
              <w:t>(1 cr)</w:t>
            </w:r>
          </w:p>
        </w:tc>
        <w:tc>
          <w:tcPr>
            <w:tcW w:w="3140" w:type="dxa"/>
            <w:tcBorders>
              <w:top w:val="single" w:sz="4" w:space="0" w:color="000000"/>
            </w:tcBorders>
          </w:tcPr>
          <w:p w14:paraId="4A219103" w14:textId="77777777" w:rsidR="0016683C" w:rsidRDefault="00000000">
            <w:pPr>
              <w:pStyle w:val="TableParagraph"/>
              <w:spacing w:before="115"/>
            </w:pPr>
            <w:r>
              <w:t>PSL 101</w:t>
            </w:r>
          </w:p>
        </w:tc>
        <w:tc>
          <w:tcPr>
            <w:tcW w:w="4411" w:type="dxa"/>
            <w:tcBorders>
              <w:top w:val="single" w:sz="4" w:space="0" w:color="000000"/>
              <w:right w:val="single" w:sz="4" w:space="0" w:color="000000"/>
            </w:tcBorders>
          </w:tcPr>
          <w:p w14:paraId="04C4FC2E" w14:textId="77777777" w:rsidR="0016683C" w:rsidRDefault="00000000">
            <w:pPr>
              <w:pStyle w:val="TableParagraph"/>
              <w:spacing w:before="115"/>
              <w:ind w:left="114"/>
            </w:pPr>
            <w:r>
              <w:t>Frontiers in Physiology (Spring semester)</w:t>
            </w:r>
          </w:p>
        </w:tc>
      </w:tr>
      <w:tr w:rsidR="0016683C" w14:paraId="316DB10A" w14:textId="77777777">
        <w:trPr>
          <w:trHeight w:val="735"/>
        </w:trPr>
        <w:tc>
          <w:tcPr>
            <w:tcW w:w="575" w:type="dxa"/>
            <w:tcBorders>
              <w:right w:val="single" w:sz="4" w:space="0" w:color="000000"/>
            </w:tcBorders>
          </w:tcPr>
          <w:p w14:paraId="0BD3E777" w14:textId="77777777" w:rsidR="0016683C" w:rsidRDefault="001668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89" w:type="dxa"/>
            <w:tcBorders>
              <w:left w:val="single" w:sz="4" w:space="0" w:color="000000"/>
            </w:tcBorders>
          </w:tcPr>
          <w:p w14:paraId="5B637355" w14:textId="77777777" w:rsidR="0016683C" w:rsidRDefault="00000000">
            <w:pPr>
              <w:pStyle w:val="TableParagraph"/>
              <w:spacing w:before="111" w:line="252" w:lineRule="exact"/>
              <w:ind w:left="110"/>
              <w:rPr>
                <w:b/>
              </w:rPr>
            </w:pPr>
            <w:r>
              <w:rPr>
                <w:b/>
              </w:rPr>
              <w:t>Biosciences:</w:t>
            </w:r>
          </w:p>
          <w:p w14:paraId="114C5913" w14:textId="77777777" w:rsidR="0016683C" w:rsidRDefault="00000000">
            <w:pPr>
              <w:pStyle w:val="TableParagraph"/>
              <w:spacing w:line="252" w:lineRule="exact"/>
              <w:ind w:left="110"/>
              <w:rPr>
                <w:i/>
              </w:rPr>
            </w:pPr>
            <w:r>
              <w:rPr>
                <w:i/>
              </w:rPr>
              <w:t>(10 cr)</w:t>
            </w:r>
          </w:p>
        </w:tc>
        <w:tc>
          <w:tcPr>
            <w:tcW w:w="3140" w:type="dxa"/>
          </w:tcPr>
          <w:p w14:paraId="3901F589" w14:textId="77777777" w:rsidR="0016683C" w:rsidRDefault="00000000">
            <w:pPr>
              <w:pStyle w:val="TableParagraph"/>
              <w:spacing w:before="111" w:line="252" w:lineRule="exact"/>
            </w:pPr>
            <w:r>
              <w:t>BS 161,</w:t>
            </w:r>
            <w:r>
              <w:rPr>
                <w:spacing w:val="-2"/>
              </w:rPr>
              <w:t xml:space="preserve"> </w:t>
            </w:r>
            <w:r>
              <w:t>171</w:t>
            </w:r>
          </w:p>
          <w:p w14:paraId="1B355520" w14:textId="77777777" w:rsidR="0016683C" w:rsidRDefault="00000000">
            <w:pPr>
              <w:pStyle w:val="TableParagraph"/>
              <w:spacing w:line="252" w:lineRule="exact"/>
            </w:pPr>
            <w:r>
              <w:t>BS 162,</w:t>
            </w:r>
            <w:r>
              <w:rPr>
                <w:spacing w:val="-2"/>
              </w:rPr>
              <w:t xml:space="preserve"> </w:t>
            </w:r>
            <w:r>
              <w:t>172</w:t>
            </w:r>
          </w:p>
        </w:tc>
        <w:tc>
          <w:tcPr>
            <w:tcW w:w="4411" w:type="dxa"/>
            <w:tcBorders>
              <w:right w:val="single" w:sz="4" w:space="0" w:color="000000"/>
            </w:tcBorders>
          </w:tcPr>
          <w:p w14:paraId="680F639F" w14:textId="4997B73F" w:rsidR="0016683C" w:rsidRDefault="00000000">
            <w:pPr>
              <w:pStyle w:val="TableParagraph"/>
              <w:spacing w:before="111"/>
              <w:ind w:left="114" w:right="163"/>
            </w:pPr>
            <w:r>
              <w:t xml:space="preserve">Cells &amp; </w:t>
            </w:r>
            <w:r w:rsidR="00DC5C88">
              <w:t>m</w:t>
            </w:r>
            <w:r>
              <w:t xml:space="preserve">olecules (lecture and lab) Organisms &amp; </w:t>
            </w:r>
            <w:r w:rsidR="00DC5C88">
              <w:t>p</w:t>
            </w:r>
            <w:r>
              <w:t>opulations (lecture and lab)</w:t>
            </w:r>
          </w:p>
        </w:tc>
      </w:tr>
      <w:tr w:rsidR="0016683C" w14:paraId="6F16666E" w14:textId="77777777">
        <w:trPr>
          <w:trHeight w:val="1242"/>
        </w:trPr>
        <w:tc>
          <w:tcPr>
            <w:tcW w:w="575" w:type="dxa"/>
            <w:vMerge w:val="restart"/>
            <w:tcBorders>
              <w:right w:val="single" w:sz="4" w:space="0" w:color="000000"/>
            </w:tcBorders>
            <w:textDirection w:val="btLr"/>
          </w:tcPr>
          <w:p w14:paraId="582DA426" w14:textId="77777777" w:rsidR="0016683C" w:rsidRDefault="00000000">
            <w:pPr>
              <w:pStyle w:val="TableParagraph"/>
              <w:spacing w:before="193"/>
              <w:ind w:left="431"/>
              <w:rPr>
                <w:b/>
              </w:rPr>
            </w:pPr>
            <w:r>
              <w:rPr>
                <w:b/>
              </w:rPr>
              <w:t>Years 1 and 2</w:t>
            </w:r>
          </w:p>
        </w:tc>
        <w:tc>
          <w:tcPr>
            <w:tcW w:w="1589" w:type="dxa"/>
            <w:tcBorders>
              <w:left w:val="single" w:sz="4" w:space="0" w:color="000000"/>
            </w:tcBorders>
          </w:tcPr>
          <w:p w14:paraId="69FF25A3" w14:textId="77777777" w:rsidR="0016683C" w:rsidRDefault="00000000">
            <w:pPr>
              <w:pStyle w:val="TableParagraph"/>
              <w:spacing w:before="112" w:line="252" w:lineRule="exact"/>
              <w:ind w:left="110"/>
              <w:rPr>
                <w:b/>
              </w:rPr>
            </w:pPr>
            <w:r>
              <w:rPr>
                <w:b/>
              </w:rPr>
              <w:t>Chemistry:</w:t>
            </w:r>
          </w:p>
          <w:p w14:paraId="7C53C444" w14:textId="45931680" w:rsidR="0016683C" w:rsidRDefault="00000000">
            <w:pPr>
              <w:pStyle w:val="TableParagraph"/>
              <w:spacing w:line="252" w:lineRule="exact"/>
              <w:ind w:left="110"/>
              <w:rPr>
                <w:i/>
              </w:rPr>
            </w:pPr>
            <w:r>
              <w:rPr>
                <w:i/>
              </w:rPr>
              <w:t>(</w:t>
            </w:r>
            <w:r w:rsidR="004B54E1">
              <w:rPr>
                <w:i/>
              </w:rPr>
              <w:t>20</w:t>
            </w:r>
            <w:r>
              <w:rPr>
                <w:i/>
              </w:rPr>
              <w:t xml:space="preserve"> cr)</w:t>
            </w:r>
          </w:p>
        </w:tc>
        <w:tc>
          <w:tcPr>
            <w:tcW w:w="3140" w:type="dxa"/>
          </w:tcPr>
          <w:p w14:paraId="349D4DAE" w14:textId="77777777" w:rsidR="0016683C" w:rsidRDefault="00000000">
            <w:pPr>
              <w:pStyle w:val="TableParagraph"/>
              <w:spacing w:before="112" w:line="252" w:lineRule="exact"/>
            </w:pPr>
            <w:r>
              <w:t>CEM 141,</w:t>
            </w:r>
            <w:r>
              <w:rPr>
                <w:spacing w:val="-3"/>
              </w:rPr>
              <w:t xml:space="preserve"> </w:t>
            </w:r>
            <w:r>
              <w:t>161</w:t>
            </w:r>
          </w:p>
          <w:p w14:paraId="11B9D21F" w14:textId="77777777" w:rsidR="0016683C" w:rsidRDefault="00000000">
            <w:pPr>
              <w:pStyle w:val="TableParagraph"/>
              <w:spacing w:line="252" w:lineRule="exact"/>
            </w:pPr>
            <w:r>
              <w:t>CEM 142,</w:t>
            </w:r>
            <w:r>
              <w:rPr>
                <w:spacing w:val="-3"/>
              </w:rPr>
              <w:t xml:space="preserve"> </w:t>
            </w:r>
            <w:r>
              <w:t>162</w:t>
            </w:r>
          </w:p>
          <w:p w14:paraId="20BEB4CC" w14:textId="77777777" w:rsidR="0016683C" w:rsidRDefault="0016683C">
            <w:pPr>
              <w:pStyle w:val="TableParagraph"/>
              <w:spacing w:before="1"/>
              <w:ind w:left="0"/>
            </w:pPr>
          </w:p>
          <w:p w14:paraId="4F2ABF2A" w14:textId="77777777" w:rsidR="0016683C" w:rsidRDefault="00000000">
            <w:pPr>
              <w:pStyle w:val="TableParagraph"/>
            </w:pPr>
            <w:r>
              <w:t>CEM 251, 252, 255</w:t>
            </w:r>
          </w:p>
        </w:tc>
        <w:tc>
          <w:tcPr>
            <w:tcW w:w="4411" w:type="dxa"/>
            <w:tcBorders>
              <w:right w:val="single" w:sz="4" w:space="0" w:color="000000"/>
            </w:tcBorders>
          </w:tcPr>
          <w:p w14:paraId="35F48BEB" w14:textId="77777777" w:rsidR="0016683C" w:rsidRDefault="00000000">
            <w:pPr>
              <w:pStyle w:val="TableParagraph"/>
              <w:spacing w:before="112"/>
              <w:ind w:left="114" w:right="676"/>
            </w:pPr>
            <w:r>
              <w:t>General chemistry (lecture and lab) General &amp; inorganic (lecture and lab)</w:t>
            </w:r>
          </w:p>
          <w:p w14:paraId="01A8922A" w14:textId="77777777" w:rsidR="0016683C" w:rsidRDefault="0016683C">
            <w:pPr>
              <w:pStyle w:val="TableParagraph"/>
              <w:ind w:left="0"/>
            </w:pPr>
          </w:p>
          <w:p w14:paraId="3AFBF5ED" w14:textId="726C3BA6" w:rsidR="0016683C" w:rsidRDefault="00000000">
            <w:pPr>
              <w:pStyle w:val="TableParagraph"/>
              <w:ind w:left="114"/>
            </w:pPr>
            <w:r>
              <w:t xml:space="preserve">Organic </w:t>
            </w:r>
            <w:r w:rsidR="00DC5C88">
              <w:t>c</w:t>
            </w:r>
            <w:r>
              <w:t>hemistry I &amp; II (lectures and lab)</w:t>
            </w:r>
          </w:p>
        </w:tc>
      </w:tr>
      <w:tr w:rsidR="0016683C" w14:paraId="6FFEADF0" w14:textId="77777777">
        <w:trPr>
          <w:trHeight w:val="736"/>
        </w:trPr>
        <w:tc>
          <w:tcPr>
            <w:tcW w:w="57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9646D64" w14:textId="77777777" w:rsidR="0016683C" w:rsidRDefault="0016683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  <w:tcBorders>
              <w:left w:val="single" w:sz="4" w:space="0" w:color="000000"/>
            </w:tcBorders>
          </w:tcPr>
          <w:p w14:paraId="2CC570AB" w14:textId="77777777" w:rsidR="0016683C" w:rsidRDefault="00000000">
            <w:pPr>
              <w:pStyle w:val="TableParagraph"/>
              <w:spacing w:before="111"/>
              <w:ind w:left="110"/>
              <w:rPr>
                <w:b/>
              </w:rPr>
            </w:pPr>
            <w:r>
              <w:rPr>
                <w:b/>
              </w:rPr>
              <w:t>Physics:</w:t>
            </w:r>
          </w:p>
          <w:p w14:paraId="2D8013B5" w14:textId="24919827" w:rsidR="0016683C" w:rsidRDefault="00000000">
            <w:pPr>
              <w:pStyle w:val="TableParagraph"/>
              <w:spacing w:before="2"/>
              <w:ind w:left="110"/>
              <w:rPr>
                <w:i/>
              </w:rPr>
            </w:pPr>
            <w:r>
              <w:rPr>
                <w:i/>
              </w:rPr>
              <w:t>(8 cr</w:t>
            </w:r>
            <w:r w:rsidR="00346051">
              <w:rPr>
                <w:i/>
              </w:rPr>
              <w:t>, can take in Year 3/4</w:t>
            </w:r>
            <w:r>
              <w:rPr>
                <w:i/>
              </w:rPr>
              <w:t>)</w:t>
            </w:r>
          </w:p>
        </w:tc>
        <w:tc>
          <w:tcPr>
            <w:tcW w:w="3140" w:type="dxa"/>
          </w:tcPr>
          <w:p w14:paraId="2580DA73" w14:textId="1F9705EB" w:rsidR="0016683C" w:rsidRDefault="00DC5C88">
            <w:pPr>
              <w:pStyle w:val="TableParagraph"/>
              <w:spacing w:before="111"/>
            </w:pPr>
            <w:r>
              <w:t>PHY 221, PHY 222</w:t>
            </w:r>
          </w:p>
          <w:p w14:paraId="5B49437E" w14:textId="206CDBCF" w:rsidR="0016683C" w:rsidRDefault="0016683C">
            <w:pPr>
              <w:pStyle w:val="TableParagraph"/>
              <w:spacing w:before="2"/>
            </w:pPr>
          </w:p>
        </w:tc>
        <w:tc>
          <w:tcPr>
            <w:tcW w:w="4411" w:type="dxa"/>
            <w:tcBorders>
              <w:right w:val="single" w:sz="4" w:space="0" w:color="000000"/>
            </w:tcBorders>
          </w:tcPr>
          <w:p w14:paraId="24AF312F" w14:textId="05AD9483" w:rsidR="0016683C" w:rsidRDefault="00DC5C88">
            <w:pPr>
              <w:pStyle w:val="TableParagraph"/>
              <w:spacing w:before="111"/>
              <w:ind w:left="114" w:right="1202"/>
            </w:pPr>
            <w:r>
              <w:t xml:space="preserve">Studio physics for life scientists I &amp; II </w:t>
            </w:r>
          </w:p>
        </w:tc>
      </w:tr>
      <w:tr w:rsidR="0016683C" w14:paraId="04720F31" w14:textId="77777777">
        <w:trPr>
          <w:trHeight w:val="1236"/>
        </w:trPr>
        <w:tc>
          <w:tcPr>
            <w:tcW w:w="575" w:type="dxa"/>
            <w:tcBorders>
              <w:right w:val="single" w:sz="4" w:space="0" w:color="000000"/>
            </w:tcBorders>
          </w:tcPr>
          <w:p w14:paraId="1863D689" w14:textId="77777777" w:rsidR="0016683C" w:rsidRDefault="001668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492A1378" w14:textId="77777777" w:rsidR="0016683C" w:rsidRDefault="00000000">
            <w:pPr>
              <w:pStyle w:val="TableParagraph"/>
              <w:spacing w:before="111" w:line="252" w:lineRule="exact"/>
              <w:ind w:left="110"/>
              <w:rPr>
                <w:b/>
              </w:rPr>
            </w:pPr>
            <w:r>
              <w:rPr>
                <w:b/>
              </w:rPr>
              <w:t>Calculus</w:t>
            </w:r>
          </w:p>
          <w:p w14:paraId="6E39CA4B" w14:textId="77777777" w:rsidR="0016683C" w:rsidRDefault="00000000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&amp; statistics:</w:t>
            </w:r>
          </w:p>
          <w:p w14:paraId="3A128812" w14:textId="252AA7A4" w:rsidR="0016683C" w:rsidRDefault="00000000">
            <w:pPr>
              <w:pStyle w:val="TableParagraph"/>
              <w:spacing w:before="1"/>
              <w:ind w:left="110"/>
              <w:rPr>
                <w:i/>
              </w:rPr>
            </w:pPr>
            <w:r>
              <w:rPr>
                <w:i/>
              </w:rPr>
              <w:t>(</w:t>
            </w:r>
            <w:r w:rsidR="00144330">
              <w:rPr>
                <w:i/>
              </w:rPr>
              <w:t>7</w:t>
            </w:r>
            <w:r>
              <w:rPr>
                <w:i/>
              </w:rPr>
              <w:t>-</w:t>
            </w:r>
            <w:r w:rsidR="00144330">
              <w:rPr>
                <w:i/>
              </w:rPr>
              <w:t>8</w:t>
            </w:r>
            <w:r>
              <w:rPr>
                <w:i/>
              </w:rPr>
              <w:t xml:space="preserve"> cr)</w:t>
            </w:r>
          </w:p>
        </w:tc>
        <w:tc>
          <w:tcPr>
            <w:tcW w:w="3140" w:type="dxa"/>
            <w:tcBorders>
              <w:bottom w:val="single" w:sz="4" w:space="0" w:color="000000"/>
            </w:tcBorders>
          </w:tcPr>
          <w:p w14:paraId="73FAF8DF" w14:textId="77777777" w:rsidR="0016683C" w:rsidRDefault="00000000">
            <w:pPr>
              <w:pStyle w:val="TableParagraph"/>
              <w:spacing w:before="111" w:line="252" w:lineRule="exact"/>
            </w:pPr>
            <w:r>
              <w:t>{MTH 124, 126}</w:t>
            </w:r>
          </w:p>
          <w:p w14:paraId="7E2A7726" w14:textId="77777777" w:rsidR="0016683C" w:rsidRDefault="00000000">
            <w:pPr>
              <w:pStyle w:val="TableParagraph"/>
              <w:ind w:right="96"/>
            </w:pPr>
            <w:r>
              <w:t xml:space="preserve">or {MTH 124, STT </w:t>
            </w:r>
            <w:r>
              <w:rPr>
                <w:sz w:val="18"/>
              </w:rPr>
              <w:t>200/201/231</w:t>
            </w:r>
            <w:r>
              <w:t>} or {MTH 132, 133}</w:t>
            </w:r>
          </w:p>
          <w:p w14:paraId="3E29DB79" w14:textId="77777777" w:rsidR="0016683C" w:rsidRDefault="00000000">
            <w:pPr>
              <w:pStyle w:val="TableParagraph"/>
            </w:pPr>
            <w:r>
              <w:t xml:space="preserve">or {MTH 132, STT </w:t>
            </w:r>
            <w:r>
              <w:rPr>
                <w:sz w:val="18"/>
              </w:rPr>
              <w:t>200/201/231</w:t>
            </w:r>
            <w:r>
              <w:t>}</w:t>
            </w:r>
          </w:p>
        </w:tc>
        <w:tc>
          <w:tcPr>
            <w:tcW w:w="4411" w:type="dxa"/>
            <w:tcBorders>
              <w:bottom w:val="single" w:sz="4" w:space="0" w:color="000000"/>
              <w:right w:val="single" w:sz="4" w:space="0" w:color="000000"/>
            </w:tcBorders>
          </w:tcPr>
          <w:p w14:paraId="66D595BC" w14:textId="62C31F81" w:rsidR="0016683C" w:rsidRDefault="00000000">
            <w:pPr>
              <w:pStyle w:val="TableParagraph"/>
              <w:spacing w:before="111" w:line="252" w:lineRule="exact"/>
              <w:ind w:left="114"/>
            </w:pPr>
            <w:r>
              <w:t xml:space="preserve">Survey of </w:t>
            </w:r>
            <w:r w:rsidR="00DC5C88">
              <w:t>C</w:t>
            </w:r>
            <w:r>
              <w:t>alculus I &amp; II</w:t>
            </w:r>
          </w:p>
          <w:p w14:paraId="2ADE32E7" w14:textId="6878DA35" w:rsidR="0016683C" w:rsidRDefault="00000000">
            <w:pPr>
              <w:pStyle w:val="TableParagraph"/>
              <w:ind w:left="114" w:right="995"/>
            </w:pPr>
            <w:r>
              <w:t xml:space="preserve">or Survey of </w:t>
            </w:r>
            <w:r w:rsidR="00DC5C88">
              <w:t>c</w:t>
            </w:r>
            <w:r>
              <w:t>alculus I &amp; statistics or Calculus I &amp; II</w:t>
            </w:r>
          </w:p>
          <w:p w14:paraId="29538716" w14:textId="77777777" w:rsidR="0016683C" w:rsidRDefault="00000000">
            <w:pPr>
              <w:pStyle w:val="TableParagraph"/>
              <w:ind w:left="114"/>
            </w:pPr>
            <w:r>
              <w:t>or Calculus I &amp; statistics</w:t>
            </w:r>
          </w:p>
        </w:tc>
      </w:tr>
    </w:tbl>
    <w:p w14:paraId="26BD871F" w14:textId="77777777" w:rsidR="0016683C" w:rsidRDefault="0016683C">
      <w:pPr>
        <w:pStyle w:val="BodyText"/>
        <w:rPr>
          <w:sz w:val="20"/>
        </w:rPr>
      </w:pPr>
    </w:p>
    <w:p w14:paraId="4FF56C34" w14:textId="77777777" w:rsidR="0016683C" w:rsidRDefault="0016683C">
      <w:pPr>
        <w:pStyle w:val="BodyText"/>
        <w:rPr>
          <w:sz w:val="15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3"/>
        <w:gridCol w:w="1699"/>
        <w:gridCol w:w="2946"/>
        <w:gridCol w:w="4497"/>
      </w:tblGrid>
      <w:tr w:rsidR="0016683C" w14:paraId="68440338" w14:textId="77777777">
        <w:trPr>
          <w:trHeight w:val="738"/>
        </w:trPr>
        <w:tc>
          <w:tcPr>
            <w:tcW w:w="573" w:type="dxa"/>
            <w:tcBorders>
              <w:right w:val="single" w:sz="4" w:space="0" w:color="000000"/>
            </w:tcBorders>
          </w:tcPr>
          <w:p w14:paraId="1544ECB9" w14:textId="77777777" w:rsidR="0016683C" w:rsidRDefault="001668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</w:tcPr>
          <w:p w14:paraId="103A22EB" w14:textId="77777777" w:rsidR="0016683C" w:rsidRDefault="00000000">
            <w:pPr>
              <w:pStyle w:val="TableParagraph"/>
              <w:spacing w:before="115" w:line="252" w:lineRule="exact"/>
              <w:ind w:left="109"/>
              <w:rPr>
                <w:b/>
              </w:rPr>
            </w:pPr>
            <w:r>
              <w:rPr>
                <w:b/>
              </w:rPr>
              <w:t>Anatomy:</w:t>
            </w:r>
          </w:p>
          <w:p w14:paraId="215A3D35" w14:textId="5992BEAC" w:rsidR="0016683C" w:rsidRDefault="00000000">
            <w:pPr>
              <w:pStyle w:val="TableParagraph"/>
              <w:spacing w:line="252" w:lineRule="exact"/>
              <w:ind w:left="109"/>
              <w:rPr>
                <w:i/>
              </w:rPr>
            </w:pPr>
            <w:r>
              <w:rPr>
                <w:i/>
              </w:rPr>
              <w:t>(4 cr)</w:t>
            </w:r>
          </w:p>
        </w:tc>
        <w:tc>
          <w:tcPr>
            <w:tcW w:w="2946" w:type="dxa"/>
            <w:tcBorders>
              <w:top w:val="single" w:sz="4" w:space="0" w:color="000000"/>
            </w:tcBorders>
          </w:tcPr>
          <w:p w14:paraId="1DEAD7B3" w14:textId="77777777" w:rsidR="0016683C" w:rsidRDefault="00000000">
            <w:pPr>
              <w:pStyle w:val="TableParagraph"/>
              <w:spacing w:before="115" w:line="252" w:lineRule="exact"/>
            </w:pPr>
            <w:r>
              <w:t>ANTR 350 or IBIO 320 or</w:t>
            </w:r>
          </w:p>
          <w:p w14:paraId="55619F67" w14:textId="77777777" w:rsidR="0016683C" w:rsidRDefault="00000000">
            <w:pPr>
              <w:pStyle w:val="TableParagraph"/>
              <w:spacing w:line="252" w:lineRule="exact"/>
            </w:pPr>
            <w:r>
              <w:t>IBIO 328</w:t>
            </w:r>
          </w:p>
        </w:tc>
        <w:tc>
          <w:tcPr>
            <w:tcW w:w="4497" w:type="dxa"/>
            <w:tcBorders>
              <w:top w:val="single" w:sz="4" w:space="0" w:color="000000"/>
              <w:right w:val="single" w:sz="4" w:space="0" w:color="000000"/>
            </w:tcBorders>
          </w:tcPr>
          <w:p w14:paraId="1D2D2729" w14:textId="77777777" w:rsidR="0016683C" w:rsidRDefault="00000000">
            <w:pPr>
              <w:pStyle w:val="TableParagraph"/>
              <w:spacing w:before="115"/>
              <w:ind w:left="200" w:right="273"/>
            </w:pPr>
            <w:r>
              <w:t>Human gross anatomy or Developmental biology or Comparative anatomy</w:t>
            </w:r>
          </w:p>
        </w:tc>
      </w:tr>
      <w:tr w:rsidR="0016683C" w14:paraId="5FF63F93" w14:textId="77777777">
        <w:trPr>
          <w:trHeight w:val="736"/>
        </w:trPr>
        <w:tc>
          <w:tcPr>
            <w:tcW w:w="573" w:type="dxa"/>
            <w:vMerge w:val="restart"/>
            <w:tcBorders>
              <w:right w:val="single" w:sz="4" w:space="0" w:color="000000"/>
            </w:tcBorders>
            <w:textDirection w:val="btLr"/>
          </w:tcPr>
          <w:p w14:paraId="143C6572" w14:textId="77777777" w:rsidR="0016683C" w:rsidRDefault="00000000">
            <w:pPr>
              <w:pStyle w:val="TableParagraph"/>
              <w:spacing w:before="193"/>
              <w:ind w:left="1089"/>
              <w:rPr>
                <w:b/>
              </w:rPr>
            </w:pPr>
            <w:r>
              <w:rPr>
                <w:b/>
              </w:rPr>
              <w:t>Years 3 and 4</w:t>
            </w:r>
          </w:p>
        </w:tc>
        <w:tc>
          <w:tcPr>
            <w:tcW w:w="1699" w:type="dxa"/>
            <w:tcBorders>
              <w:left w:val="single" w:sz="4" w:space="0" w:color="000000"/>
            </w:tcBorders>
          </w:tcPr>
          <w:p w14:paraId="6C0C81AE" w14:textId="77777777" w:rsidR="0016683C" w:rsidRDefault="00000000">
            <w:pPr>
              <w:pStyle w:val="TableParagraph"/>
              <w:spacing w:before="111"/>
              <w:ind w:left="109"/>
              <w:rPr>
                <w:b/>
              </w:rPr>
            </w:pPr>
            <w:r>
              <w:rPr>
                <w:b/>
              </w:rPr>
              <w:t>Biochemistry:</w:t>
            </w:r>
          </w:p>
          <w:p w14:paraId="36D7E40D" w14:textId="77777777" w:rsidR="0016683C" w:rsidRDefault="00000000">
            <w:pPr>
              <w:pStyle w:val="TableParagraph"/>
              <w:spacing w:before="2"/>
              <w:ind w:left="109"/>
              <w:rPr>
                <w:i/>
              </w:rPr>
            </w:pPr>
            <w:r>
              <w:rPr>
                <w:i/>
              </w:rPr>
              <w:t>(4-6 cr)</w:t>
            </w:r>
          </w:p>
        </w:tc>
        <w:tc>
          <w:tcPr>
            <w:tcW w:w="2946" w:type="dxa"/>
          </w:tcPr>
          <w:p w14:paraId="13549985" w14:textId="77777777" w:rsidR="0016683C" w:rsidRDefault="00000000">
            <w:pPr>
              <w:pStyle w:val="TableParagraph"/>
              <w:spacing w:before="111"/>
            </w:pPr>
            <w:r>
              <w:t>{BMB 461, 462}</w:t>
            </w:r>
          </w:p>
          <w:p w14:paraId="2F925224" w14:textId="77777777" w:rsidR="0016683C" w:rsidRDefault="00000000">
            <w:pPr>
              <w:pStyle w:val="TableParagraph"/>
              <w:spacing w:before="2"/>
            </w:pPr>
            <w:r>
              <w:t>or BMB 401</w:t>
            </w:r>
          </w:p>
        </w:tc>
        <w:tc>
          <w:tcPr>
            <w:tcW w:w="4497" w:type="dxa"/>
            <w:tcBorders>
              <w:right w:val="single" w:sz="4" w:space="0" w:color="000000"/>
            </w:tcBorders>
          </w:tcPr>
          <w:p w14:paraId="1B660C37" w14:textId="77777777" w:rsidR="0016683C" w:rsidRDefault="00000000">
            <w:pPr>
              <w:pStyle w:val="TableParagraph"/>
              <w:spacing w:before="111"/>
              <w:ind w:left="200"/>
            </w:pPr>
            <w:r>
              <w:t>Advanced biochemistry I &amp; II</w:t>
            </w:r>
          </w:p>
          <w:p w14:paraId="34EF6B5B" w14:textId="77777777" w:rsidR="0016683C" w:rsidRDefault="00000000">
            <w:pPr>
              <w:pStyle w:val="TableParagraph"/>
              <w:spacing w:before="2"/>
              <w:ind w:left="200"/>
            </w:pPr>
            <w:r>
              <w:t>or Comprehensive biochemistry</w:t>
            </w:r>
          </w:p>
        </w:tc>
      </w:tr>
      <w:tr w:rsidR="0016683C" w14:paraId="2AA8E1DA" w14:textId="77777777">
        <w:trPr>
          <w:trHeight w:val="2124"/>
        </w:trPr>
        <w:tc>
          <w:tcPr>
            <w:tcW w:w="573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4F1C91E" w14:textId="77777777" w:rsidR="0016683C" w:rsidRDefault="0016683C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</w:tcPr>
          <w:p w14:paraId="4ABD27CA" w14:textId="77777777" w:rsidR="0016683C" w:rsidRDefault="00000000">
            <w:pPr>
              <w:pStyle w:val="TableParagraph"/>
              <w:spacing w:before="111" w:line="252" w:lineRule="exact"/>
              <w:ind w:left="109"/>
              <w:rPr>
                <w:b/>
              </w:rPr>
            </w:pPr>
            <w:r>
              <w:rPr>
                <w:b/>
              </w:rPr>
              <w:t>Physiology:</w:t>
            </w:r>
          </w:p>
          <w:p w14:paraId="55AC4A72" w14:textId="77777777" w:rsidR="0016683C" w:rsidRDefault="00000000">
            <w:pPr>
              <w:pStyle w:val="TableParagraph"/>
              <w:spacing w:line="252" w:lineRule="exact"/>
              <w:ind w:left="109"/>
              <w:rPr>
                <w:i/>
              </w:rPr>
            </w:pPr>
            <w:r>
              <w:rPr>
                <w:i/>
              </w:rPr>
              <w:t>(18 cr)</w:t>
            </w:r>
          </w:p>
        </w:tc>
        <w:tc>
          <w:tcPr>
            <w:tcW w:w="2946" w:type="dxa"/>
            <w:tcBorders>
              <w:bottom w:val="single" w:sz="4" w:space="0" w:color="000000"/>
            </w:tcBorders>
          </w:tcPr>
          <w:p w14:paraId="4DB0DDFE" w14:textId="77777777" w:rsidR="0016683C" w:rsidRDefault="00000000">
            <w:pPr>
              <w:pStyle w:val="TableParagraph"/>
              <w:spacing w:before="111"/>
            </w:pPr>
            <w:r>
              <w:t>PSL 431 (fall), 432 (spring)</w:t>
            </w:r>
          </w:p>
          <w:p w14:paraId="1541264D" w14:textId="77777777" w:rsidR="0016683C" w:rsidRDefault="00000000">
            <w:pPr>
              <w:pStyle w:val="TableParagraph"/>
              <w:spacing w:before="126"/>
            </w:pPr>
            <w:r>
              <w:t>PSL 450 (fall)</w:t>
            </w:r>
          </w:p>
          <w:p w14:paraId="7F672751" w14:textId="706E0143" w:rsidR="0016683C" w:rsidRDefault="00000000">
            <w:pPr>
              <w:pStyle w:val="TableParagraph"/>
              <w:spacing w:before="126" w:line="360" w:lineRule="auto"/>
              <w:ind w:right="732"/>
            </w:pPr>
            <w:r>
              <w:t>PSL 425 or CEM 383 PSL 460</w:t>
            </w:r>
            <w:r w:rsidR="00144330">
              <w:t xml:space="preserve"> </w:t>
            </w:r>
            <w:r>
              <w:t>(W)</w:t>
            </w:r>
          </w:p>
          <w:p w14:paraId="335C5C57" w14:textId="77777777" w:rsidR="0016683C" w:rsidRDefault="00000000">
            <w:pPr>
              <w:pStyle w:val="TableParagraph"/>
              <w:spacing w:before="2"/>
            </w:pPr>
            <w:r>
              <w:t>PSL 475L</w:t>
            </w:r>
          </w:p>
        </w:tc>
        <w:tc>
          <w:tcPr>
            <w:tcW w:w="4497" w:type="dxa"/>
            <w:tcBorders>
              <w:bottom w:val="single" w:sz="4" w:space="0" w:color="000000"/>
              <w:right w:val="single" w:sz="4" w:space="0" w:color="000000"/>
            </w:tcBorders>
          </w:tcPr>
          <w:p w14:paraId="794F507E" w14:textId="77777777" w:rsidR="0016683C" w:rsidRDefault="00000000">
            <w:pPr>
              <w:pStyle w:val="TableParagraph"/>
              <w:spacing w:before="111" w:line="360" w:lineRule="auto"/>
              <w:ind w:left="200" w:right="1067"/>
            </w:pPr>
            <w:r>
              <w:t>Human physiology I &amp; II Physiology in health and disease</w:t>
            </w:r>
          </w:p>
          <w:p w14:paraId="72CFD846" w14:textId="77777777" w:rsidR="0016683C" w:rsidRDefault="00000000">
            <w:pPr>
              <w:pStyle w:val="TableParagraph"/>
              <w:spacing w:line="360" w:lineRule="auto"/>
              <w:ind w:left="200" w:right="163"/>
            </w:pPr>
            <w:r>
              <w:t>Physiological biophysics or Physical chem Topics in physiology (Tier II writing) Physiology capstone laboratory</w:t>
            </w:r>
          </w:p>
        </w:tc>
      </w:tr>
    </w:tbl>
    <w:p w14:paraId="2BED3BBE" w14:textId="30CEB22D" w:rsidR="0016683C" w:rsidRDefault="00144330">
      <w:pPr>
        <w:spacing w:before="122"/>
        <w:ind w:left="587" w:right="794"/>
        <w:jc w:val="center"/>
      </w:pPr>
      <w:r>
        <w:t>25-</w:t>
      </w:r>
      <w:r w:rsidR="00000000">
        <w:t>2</w:t>
      </w:r>
      <w:r>
        <w:t>8</w:t>
      </w:r>
      <w:r w:rsidR="00000000">
        <w:t xml:space="preserve"> credit hours of electives, of which 12 credits must be outside of Natural Science.</w:t>
      </w:r>
    </w:p>
    <w:p w14:paraId="4719AFCE" w14:textId="77777777" w:rsidR="0016683C" w:rsidRDefault="0016683C">
      <w:pPr>
        <w:pStyle w:val="BodyText"/>
        <w:spacing w:before="2"/>
        <w:rPr>
          <w:sz w:val="22"/>
        </w:rPr>
      </w:pPr>
    </w:p>
    <w:p w14:paraId="3F7A4C20" w14:textId="77777777" w:rsidR="0016683C" w:rsidRDefault="00000000">
      <w:pPr>
        <w:ind w:left="637" w:right="794"/>
        <w:jc w:val="center"/>
        <w:rPr>
          <w:i/>
        </w:rPr>
      </w:pPr>
      <w:r>
        <w:rPr>
          <w:b/>
          <w:sz w:val="28"/>
        </w:rPr>
        <w:t xml:space="preserve">University requirements </w:t>
      </w:r>
      <w:r>
        <w:rPr>
          <w:i/>
        </w:rPr>
        <w:t>(20 cr)</w:t>
      </w:r>
    </w:p>
    <w:p w14:paraId="51C73CBE" w14:textId="77777777" w:rsidR="0016683C" w:rsidRDefault="0016683C">
      <w:pPr>
        <w:pStyle w:val="BodyText"/>
        <w:rPr>
          <w:i/>
          <w:sz w:val="18"/>
        </w:rPr>
      </w:pPr>
    </w:p>
    <w:tbl>
      <w:tblPr>
        <w:tblW w:w="0" w:type="auto"/>
        <w:tblInd w:w="7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6"/>
        <w:gridCol w:w="4943"/>
      </w:tblGrid>
      <w:tr w:rsidR="0016683C" w14:paraId="5383BE26" w14:textId="77777777">
        <w:trPr>
          <w:trHeight w:val="478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</w:tcBorders>
          </w:tcPr>
          <w:p w14:paraId="63722C0C" w14:textId="77777777" w:rsidR="0016683C" w:rsidRDefault="00000000">
            <w:pPr>
              <w:pStyle w:val="TableParagraph"/>
              <w:spacing w:before="117"/>
              <w:rPr>
                <w:b/>
              </w:rPr>
            </w:pPr>
            <w:r>
              <w:rPr>
                <w:b/>
              </w:rPr>
              <w:t>Tier I writing:</w:t>
            </w:r>
          </w:p>
        </w:tc>
        <w:tc>
          <w:tcPr>
            <w:tcW w:w="4943" w:type="dxa"/>
            <w:tcBorders>
              <w:top w:val="single" w:sz="4" w:space="0" w:color="000000"/>
              <w:right w:val="single" w:sz="4" w:space="0" w:color="000000"/>
            </w:tcBorders>
          </w:tcPr>
          <w:p w14:paraId="2E10BF32" w14:textId="77777777" w:rsidR="0016683C" w:rsidRDefault="00000000">
            <w:pPr>
              <w:pStyle w:val="TableParagraph"/>
              <w:spacing w:before="117"/>
              <w:ind w:left="380"/>
            </w:pPr>
            <w:r>
              <w:t>WRA 101</w:t>
            </w:r>
          </w:p>
        </w:tc>
      </w:tr>
      <w:tr w:rsidR="0016683C" w14:paraId="5E20C566" w14:textId="77777777">
        <w:trPr>
          <w:trHeight w:val="740"/>
        </w:trPr>
        <w:tc>
          <w:tcPr>
            <w:tcW w:w="4196" w:type="dxa"/>
            <w:tcBorders>
              <w:left w:val="single" w:sz="4" w:space="0" w:color="000000"/>
            </w:tcBorders>
          </w:tcPr>
          <w:p w14:paraId="0022A19C" w14:textId="77777777" w:rsidR="0016683C" w:rsidRDefault="00000000">
            <w:pPr>
              <w:pStyle w:val="TableParagraph"/>
              <w:spacing w:before="101"/>
              <w:ind w:right="547"/>
              <w:rPr>
                <w:b/>
              </w:rPr>
            </w:pPr>
            <w:r>
              <w:rPr>
                <w:b/>
              </w:rPr>
              <w:t>Integrative studies in the arts and humanities:</w:t>
            </w:r>
          </w:p>
        </w:tc>
        <w:tc>
          <w:tcPr>
            <w:tcW w:w="4943" w:type="dxa"/>
            <w:tcBorders>
              <w:right w:val="single" w:sz="4" w:space="0" w:color="000000"/>
            </w:tcBorders>
          </w:tcPr>
          <w:p w14:paraId="4B9E7D11" w14:textId="77777777" w:rsidR="0016683C" w:rsidRDefault="00000000">
            <w:pPr>
              <w:pStyle w:val="TableParagraph"/>
              <w:spacing w:before="101"/>
              <w:ind w:left="380"/>
            </w:pPr>
            <w:r>
              <w:t>IAH 201-210</w:t>
            </w:r>
          </w:p>
          <w:p w14:paraId="1A30D324" w14:textId="77777777" w:rsidR="0016683C" w:rsidRDefault="00000000">
            <w:pPr>
              <w:pStyle w:val="TableParagraph"/>
              <w:spacing w:before="2"/>
              <w:ind w:left="380"/>
            </w:pPr>
            <w:r>
              <w:t>IAH 211 or higher</w:t>
            </w:r>
          </w:p>
        </w:tc>
      </w:tr>
      <w:tr w:rsidR="0016683C" w14:paraId="4DC25930" w14:textId="77777777">
        <w:trPr>
          <w:trHeight w:val="763"/>
        </w:trPr>
        <w:tc>
          <w:tcPr>
            <w:tcW w:w="4196" w:type="dxa"/>
            <w:tcBorders>
              <w:left w:val="single" w:sz="4" w:space="0" w:color="000000"/>
            </w:tcBorders>
          </w:tcPr>
          <w:p w14:paraId="2A41B22C" w14:textId="77777777" w:rsidR="0016683C" w:rsidRDefault="00000000">
            <w:pPr>
              <w:pStyle w:val="TableParagraph"/>
              <w:spacing w:before="124"/>
              <w:ind w:right="351"/>
              <w:rPr>
                <w:b/>
              </w:rPr>
            </w:pPr>
            <w:r>
              <w:rPr>
                <w:b/>
              </w:rPr>
              <w:t>Integrative studies in the social behavioral and economic sciences:</w:t>
            </w:r>
          </w:p>
        </w:tc>
        <w:tc>
          <w:tcPr>
            <w:tcW w:w="4943" w:type="dxa"/>
            <w:tcBorders>
              <w:right w:val="single" w:sz="4" w:space="0" w:color="000000"/>
            </w:tcBorders>
          </w:tcPr>
          <w:p w14:paraId="355D0CD7" w14:textId="77777777" w:rsidR="0016683C" w:rsidRDefault="00000000">
            <w:pPr>
              <w:pStyle w:val="TableParagraph"/>
              <w:spacing w:before="124"/>
              <w:ind w:left="380" w:right="3229"/>
            </w:pPr>
            <w:r>
              <w:t>ISS 200-level ISS 300-level</w:t>
            </w:r>
          </w:p>
        </w:tc>
      </w:tr>
      <w:tr w:rsidR="0016683C" w14:paraId="5E05F62B" w14:textId="77777777">
        <w:trPr>
          <w:trHeight w:val="844"/>
        </w:trPr>
        <w:tc>
          <w:tcPr>
            <w:tcW w:w="91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7269" w14:textId="77777777" w:rsidR="0016683C" w:rsidRDefault="00000000">
            <w:pPr>
              <w:pStyle w:val="TableParagraph"/>
              <w:spacing w:before="124"/>
              <w:ind w:left="227" w:right="325" w:hanging="113"/>
            </w:pPr>
            <w:r>
              <w:t>* Each IAH and ISS course is labeled with I, N, or D. You must take courses that are in at least two of the categories.</w:t>
            </w:r>
          </w:p>
        </w:tc>
      </w:tr>
    </w:tbl>
    <w:p w14:paraId="25C1A92A" w14:textId="77777777" w:rsidR="0016683C" w:rsidRDefault="0016683C">
      <w:pPr>
        <w:sectPr w:rsidR="0016683C" w:rsidSect="00DC5C88">
          <w:footerReference w:type="default" r:id="rId6"/>
          <w:type w:val="continuous"/>
          <w:pgSz w:w="12240" w:h="15840"/>
          <w:pgMar w:top="720" w:right="720" w:bottom="720" w:left="720" w:header="720" w:footer="675" w:gutter="0"/>
          <w:cols w:space="720"/>
          <w:docGrid w:linePitch="299"/>
        </w:sectPr>
      </w:pPr>
    </w:p>
    <w:p w14:paraId="1183660F" w14:textId="77777777" w:rsidR="0016683C" w:rsidRDefault="00000000">
      <w:pPr>
        <w:pStyle w:val="Heading1"/>
        <w:ind w:right="794"/>
        <w:jc w:val="center"/>
      </w:pPr>
      <w:r>
        <w:lastRenderedPageBreak/>
        <w:t>Suggested progression of courses in the physiology curriculum</w:t>
      </w:r>
    </w:p>
    <w:p w14:paraId="066A7A19" w14:textId="2F65F2BB" w:rsidR="0016683C" w:rsidRPr="00A8758E" w:rsidRDefault="00000000" w:rsidP="00A8758E">
      <w:pPr>
        <w:spacing w:before="27"/>
        <w:ind w:left="635" w:right="794"/>
        <w:jc w:val="center"/>
      </w:pPr>
      <w:r>
        <w:t>Laboratories are not included in this summary.</w:t>
      </w:r>
    </w:p>
    <w:p w14:paraId="3DDAC48F" w14:textId="77777777" w:rsidR="0016683C" w:rsidRDefault="0016683C">
      <w:pPr>
        <w:pStyle w:val="BodyText"/>
        <w:rPr>
          <w:sz w:val="19"/>
        </w:rPr>
      </w:pPr>
    </w:p>
    <w:p w14:paraId="0CB373A0" w14:textId="77777777" w:rsidR="0016683C" w:rsidRDefault="0000395A">
      <w:pPr>
        <w:pStyle w:val="BodyText"/>
        <w:ind w:left="-86"/>
        <w:rPr>
          <w:sz w:val="20"/>
        </w:rPr>
      </w:pPr>
      <w:r>
        <w:rPr>
          <w:sz w:val="20"/>
        </w:rPr>
      </w:r>
      <w:r>
        <w:rPr>
          <w:sz w:val="20"/>
        </w:rPr>
        <w:pict w14:anchorId="3E6E5F68">
          <v:group id="_x0000_s2108" alt="" style="width:498.4pt;height:119.85pt;mso-position-horizontal-relative:char;mso-position-vertical-relative:line" coordsize="9968,2397">
            <v:rect id="_x0000_s2109" alt="" style="position:absolute;left:10;top:10;width:9948;height:2377" fillcolor="#e2f0d9" stroked="f"/>
            <v:rect id="_x0000_s2110" alt="" style="position:absolute;left:10;top:10;width:9948;height:2377" filled="f" strokecolor="#548235" strokeweight="1pt"/>
            <v:line id="_x0000_s2111" alt="" style="position:absolute" from="1031,763" to="1307,763" strokecolor="#00b050" strokeweight="1pt"/>
            <v:shape id="_x0000_s2112" alt="" style="position:absolute;left:1286;top:702;width:120;height:120" coordorigin="1287,703" coordsize="120,120" path="m1287,703r,120l1407,763,1287,703xe" fillcolor="#00b050" stroked="f">
              <v:path arrowok="t"/>
            </v:shape>
            <v:line id="_x0000_s2113" alt="" style="position:absolute" from="4813,763" to="5108,763" strokecolor="#00b050" strokeweight="1pt"/>
            <v:shape id="_x0000_s2114" alt="" style="position:absolute;left:5088;top:702;width:120;height:120" coordorigin="5088,703" coordsize="120,120" path="m5088,703r,120l5208,763,5088,703xe" fillcolor="#00b050" stroked="f">
              <v:path arrowok="t"/>
            </v:shape>
            <v:line id="_x0000_s2115" alt="" style="position:absolute" from="5993,763" to="6269,763" strokecolor="#00b050" strokeweight="1pt"/>
            <v:shape id="_x0000_s2116" alt="" style="position:absolute;left:6249;top:702;width:120;height:120" coordorigin="6249,703" coordsize="120,120" path="m6249,703r,120l6369,763,6249,703xe" fillcolor="#00b050" stroked="f">
              <v:path arrowok="t"/>
            </v:shape>
            <v:line id="_x0000_s2117" alt="" style="position:absolute" from="7225,763" to="7816,763" strokecolor="#00b050" strokeweight="1pt"/>
            <v:shape id="_x0000_s2118" alt="" style="position:absolute;left:7796;top:702;width:120;height:120" coordorigin="7796,703" coordsize="120,120" path="m7796,703r,120l7916,763,7796,703xe" fillcolor="#00b050" stroked="f">
              <v:path arrowok="t"/>
            </v:shape>
            <v:line id="_x0000_s2119" alt="" style="position:absolute" from="8773,763" to="9050,763" strokecolor="#00b050" strokeweight="1pt"/>
            <v:shape id="_x0000_s2120" alt="" style="position:absolute;left:9029;top:702;width:120;height:120" coordorigin="9030,703" coordsize="120,120" path="m9030,703r,120l9150,763,9030,703xe" fillcolor="#00b050" stroked="f">
              <v:path arrowok="t"/>
            </v:shape>
            <v:line id="_x0000_s2121" alt="" style="position:absolute" from="7225,763" to="7846,1380" strokecolor="#00b050" strokeweight="1pt"/>
            <v:shape id="_x0000_s2122" alt="" style="position:absolute;left:7789;top:1323;width:128;height:128" coordorigin="7789,1323" coordsize="128,128" path="m7874,1323r-85,86l7916,1451r-42,-128xe" fillcolor="#00b050" stroked="f">
              <v:path arrowok="t"/>
            </v:shape>
            <v:line id="_x0000_s2123" alt="" style="position:absolute" from="7225,763" to="7866,1989" strokecolor="#00b050" strokeweight="1pt"/>
            <v:shape id="_x0000_s2124" alt="" style="position:absolute;left:7803;top:1943;width:109;height:135" coordorigin="7804,1943" coordsize="109,135" path="m7910,1943r-106,56l7913,2077r-3,-134xe" fillcolor="#00b050" stroked="f">
              <v:path arrowok="t"/>
            </v:shape>
            <v:line id="_x0000_s2125" alt="" style="position:absolute" from="8773,763" to="9102,1363" strokecolor="#00b050" strokeweight="1pt"/>
            <v:shape id="_x0000_s2126" alt="" style="position:absolute;left:9039;top:1316;width:111;height:135" coordorigin="9039,1317" coordsize="111,135" path="m9145,1317r-106,57l9150,1451r-5,-134xe" fillcolor="#00b050" stroked="f">
              <v:path arrowok="t"/>
            </v:shape>
            <v:line id="_x0000_s2127" alt="" style="position:absolute" from="3671,763" to="3927,763" strokecolor="#00b050" strokeweight="1pt"/>
            <v:shape id="_x0000_s2128" alt="" style="position:absolute;left:3907;top:702;width:120;height:120" coordorigin="3907,703" coordsize="120,120" path="m3907,703r,120l4027,763,3907,703xe" fillcolor="#00b050" stroked="f">
              <v:path arrowok="t"/>
            </v:shape>
            <v:line id="_x0000_s2129" alt="" style="position:absolute" from="4813,763" to="5144,362" strokecolor="#00b050" strokeweight="1pt"/>
            <v:shape id="_x0000_s2130" alt="" style="position:absolute;left:5085;top:284;width:123;height:131" coordorigin="5085,284" coordsize="123,131" path="m5208,284r-123,55l5178,415r30,-131xe" fillcolor="#00b050" stroked="f">
              <v:path arrowok="t"/>
            </v:shape>
            <v:shape id="_x0000_s2131" alt="" style="position:absolute;left:7796;top:2078;width:120;height:120" coordorigin="7796,2079" coordsize="120,120" path="m7796,2079r,120l7916,2139r-120,-60xe" fillcolor="#00b050" stroked="f">
              <v:path arrowok="t"/>
            </v:shape>
            <v:line id="_x0000_s2132" alt="" style="position:absolute" from="2351,763" to="2627,763" strokecolor="#00b050" strokeweight="1pt"/>
            <v:shape id="_x0000_s2133" alt="" style="position:absolute;left:2606;top:702;width:120;height:120" coordorigin="2607,703" coordsize="120,120" path="m2607,703r,120l2727,763,2607,703xe" fillcolor="#00b050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34" type="#_x0000_t202" alt="" style="position:absolute;left:8058;top:2065;width:587;height:180;mso-wrap-style:square;v-text-anchor:top" filled="f" stroked="f">
              <v:textbox inset="0,0,0,0">
                <w:txbxContent>
                  <w:p w14:paraId="16849ED8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85"/>
                        <w:sz w:val="18"/>
                      </w:rPr>
                      <w:t>PSL 460</w:t>
                    </w:r>
                  </w:p>
                </w:txbxContent>
              </v:textbox>
            </v:shape>
            <v:shape id="_x0000_s2135" type="#_x0000_t202" alt="" style="position:absolute;left:7318;top:1907;width:482;height:240;mso-wrap-style:square;v-text-anchor:top" filled="f" stroked="f">
              <v:textbox inset="0,0,0,0">
                <w:txbxContent>
                  <w:p w14:paraId="27012C60" w14:textId="77777777" w:rsidR="0016683C" w:rsidRDefault="00000000">
                    <w:pPr>
                      <w:tabs>
                        <w:tab w:val="left" w:pos="341"/>
                      </w:tabs>
                      <w:spacing w:line="231" w:lineRule="exact"/>
                      <w:rPr>
                        <w:sz w:val="24"/>
                      </w:rPr>
                    </w:pPr>
                    <w:r>
                      <w:rPr>
                        <w:w w:val="81"/>
                        <w:sz w:val="24"/>
                        <w:u w:val="single" w:color="00B050"/>
                      </w:rPr>
                      <w:t xml:space="preserve"> </w:t>
                    </w:r>
                    <w:r>
                      <w:rPr>
                        <w:sz w:val="24"/>
                        <w:u w:val="single" w:color="00B050"/>
                      </w:rPr>
                      <w:tab/>
                    </w:r>
                    <w:r>
                      <w:rPr>
                        <w:w w:val="95"/>
                        <w:sz w:val="24"/>
                        <w:u w:val="single" w:color="00B050"/>
                      </w:rPr>
                      <w:t>+</w:t>
                    </w:r>
                  </w:p>
                </w:txbxContent>
              </v:textbox>
            </v:shape>
            <v:shape id="_x0000_s2136" type="#_x0000_t202" alt="" style="position:absolute;left:6494;top:2065;width:698;height:180;mso-wrap-style:square;v-text-anchor:top" filled="f" stroked="f">
              <v:textbox inset="0,0,0,0">
                <w:txbxContent>
                  <w:p w14:paraId="4FD85C1A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WRA 101</w:t>
                    </w:r>
                  </w:p>
                </w:txbxContent>
              </v:textbox>
            </v:shape>
            <v:shape id="_x0000_s2137" type="#_x0000_t202" alt="" style="position:absolute;left:9292;top:1376;width:587;height:180;mso-wrap-style:square;v-text-anchor:top" filled="f" stroked="f">
              <v:textbox inset="0,0,0,0">
                <w:txbxContent>
                  <w:p w14:paraId="7CEBE5D8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85"/>
                        <w:sz w:val="18"/>
                      </w:rPr>
                      <w:t>PSL 425</w:t>
                    </w:r>
                  </w:p>
                </w:txbxContent>
              </v:textbox>
            </v:shape>
            <v:shape id="_x0000_s2138" type="#_x0000_t202" alt="" style="position:absolute;left:8058;top:1376;width:663;height:180;mso-wrap-style:square;v-text-anchor:top" filled="f" stroked="f">
              <v:textbox inset="0,0,0,0">
                <w:txbxContent>
                  <w:p w14:paraId="4E08D4CD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85"/>
                        <w:sz w:val="18"/>
                      </w:rPr>
                      <w:t>PSL</w:t>
                    </w:r>
                    <w:r>
                      <w:rPr>
                        <w:spacing w:val="-22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w w:val="85"/>
                        <w:sz w:val="18"/>
                      </w:rPr>
                      <w:t>475L</w:t>
                    </w:r>
                  </w:p>
                </w:txbxContent>
              </v:textbox>
            </v:shape>
            <v:shape id="_x0000_s2139" type="#_x0000_t202" alt="" style="position:absolute;left:9292;top:687;width:587;height:180;mso-wrap-style:square;v-text-anchor:top" filled="f" stroked="f">
              <v:textbox inset="0,0,0,0">
                <w:txbxContent>
                  <w:p w14:paraId="67BAB04F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85"/>
                        <w:sz w:val="18"/>
                      </w:rPr>
                      <w:t>PSL 450</w:t>
                    </w:r>
                  </w:p>
                </w:txbxContent>
              </v:textbox>
            </v:shape>
            <v:shape id="_x0000_s2140" type="#_x0000_t202" alt="" style="position:absolute;left:8058;top:687;width:587;height:180;mso-wrap-style:square;v-text-anchor:top" filled="f" stroked="f">
              <v:textbox inset="0,0,0,0">
                <w:txbxContent>
                  <w:p w14:paraId="340B10CE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85"/>
                        <w:sz w:val="18"/>
                      </w:rPr>
                      <w:t>PSL 432</w:t>
                    </w:r>
                  </w:p>
                </w:txbxContent>
              </v:textbox>
            </v:shape>
            <v:shape id="_x0000_s2141" type="#_x0000_t202" alt="" style="position:absolute;left:6292;top:687;width:955;height:1037;mso-wrap-style:square;v-text-anchor:top" filled="f" stroked="f">
              <v:textbox inset="0,0,0,0">
                <w:txbxContent>
                  <w:p w14:paraId="6C209373" w14:textId="77777777" w:rsidR="0016683C" w:rsidRDefault="00000000">
                    <w:pPr>
                      <w:spacing w:line="173" w:lineRule="exact"/>
                      <w:ind w:left="138" w:right="8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PSL 431</w:t>
                    </w:r>
                  </w:p>
                  <w:p w14:paraId="38C5A4A1" w14:textId="77777777" w:rsidR="0016683C" w:rsidRDefault="00000000">
                    <w:pPr>
                      <w:spacing w:before="42" w:line="273" w:lineRule="auto"/>
                      <w:ind w:right="18" w:hanging="3"/>
                      <w:jc w:val="center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 xml:space="preserve">BS 162 is a highly </w:t>
                    </w:r>
                    <w:r>
                      <w:rPr>
                        <w:i/>
                        <w:w w:val="90"/>
                        <w:sz w:val="16"/>
                      </w:rPr>
                      <w:t xml:space="preserve">recommended </w:t>
                    </w:r>
                    <w:r>
                      <w:rPr>
                        <w:i/>
                        <w:sz w:val="16"/>
                      </w:rPr>
                      <w:t>pre-req</w:t>
                    </w:r>
                  </w:p>
                </w:txbxContent>
              </v:textbox>
            </v:shape>
            <v:shape id="_x0000_s2142" type="#_x0000_t202" alt="" style="position:absolute;left:5351;top:687;width:515;height:180;mso-wrap-style:square;v-text-anchor:top" filled="f" stroked="f">
              <v:textbox inset="0,0,0,0">
                <w:txbxContent>
                  <w:p w14:paraId="4CA9CC6A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BS</w:t>
                    </w:r>
                    <w:r>
                      <w:rPr>
                        <w:spacing w:val="-2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162</w:t>
                    </w:r>
                  </w:p>
                </w:txbxContent>
              </v:textbox>
            </v:shape>
            <v:shape id="_x0000_s2143" type="#_x0000_t202" alt="" style="position:absolute;left:4038;top:687;width:776;height:826;mso-wrap-style:square;v-text-anchor:top" filled="f" stroked="f">
              <v:textbox inset="0,0,0,0">
                <w:txbxContent>
                  <w:p w14:paraId="78402CEF" w14:textId="77777777" w:rsidR="0016683C" w:rsidRDefault="00000000">
                    <w:pPr>
                      <w:spacing w:line="173" w:lineRule="exact"/>
                      <w:ind w:right="1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BS</w:t>
                    </w:r>
                    <w:r>
                      <w:rPr>
                        <w:spacing w:val="-3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161</w:t>
                    </w:r>
                  </w:p>
                  <w:p w14:paraId="5108C2B0" w14:textId="77777777" w:rsidR="0016683C" w:rsidRDefault="00000000">
                    <w:pPr>
                      <w:spacing w:before="42"/>
                      <w:ind w:right="18"/>
                      <w:jc w:val="center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w w:val="95"/>
                        <w:sz w:val="16"/>
                      </w:rPr>
                      <w:t>w/CEM</w:t>
                    </w:r>
                    <w:r>
                      <w:rPr>
                        <w:i/>
                        <w:spacing w:val="-2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7"/>
                        <w:w w:val="95"/>
                        <w:sz w:val="16"/>
                      </w:rPr>
                      <w:t>141</w:t>
                    </w:r>
                  </w:p>
                  <w:p w14:paraId="5821A923" w14:textId="77777777" w:rsidR="0016683C" w:rsidRDefault="00000000">
                    <w:pPr>
                      <w:spacing w:before="27" w:line="273" w:lineRule="auto"/>
                      <w:ind w:left="139" w:right="156" w:hanging="3"/>
                      <w:jc w:val="center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 xml:space="preserve">at 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the </w:t>
                    </w:r>
                    <w:r>
                      <w:rPr>
                        <w:i/>
                        <w:spacing w:val="-3"/>
                        <w:w w:val="95"/>
                        <w:sz w:val="16"/>
                      </w:rPr>
                      <w:t>earliest</w:t>
                    </w:r>
                  </w:p>
                </w:txbxContent>
              </v:textbox>
            </v:shape>
            <v:shape id="_x0000_s2144" type="#_x0000_t202" alt="" style="position:absolute;left:2870;top:687;width:673;height:180;mso-wrap-style:square;v-text-anchor:top" filled="f" stroked="f">
              <v:textbox inset="0,0,0,0">
                <w:txbxContent>
                  <w:p w14:paraId="436EE2A5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CEM</w:t>
                    </w:r>
                    <w:r>
                      <w:rPr>
                        <w:spacing w:val="-18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142</w:t>
                    </w:r>
                  </w:p>
                </w:txbxContent>
              </v:textbox>
            </v:shape>
            <v:shape id="_x0000_s2145" type="#_x0000_t202" alt="" style="position:absolute;left:1458;top:687;width:793;height:826;mso-wrap-style:square;v-text-anchor:top" filled="f" stroked="f">
              <v:textbox inset="0,0,0,0">
                <w:txbxContent>
                  <w:p w14:paraId="7A55AEC3" w14:textId="77777777" w:rsidR="0016683C" w:rsidRDefault="00000000">
                    <w:pPr>
                      <w:spacing w:line="173" w:lineRule="exact"/>
                      <w:ind w:left="60" w:right="18"/>
                      <w:jc w:val="center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CEM</w:t>
                    </w:r>
                    <w:r>
                      <w:rPr>
                        <w:spacing w:val="-2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141</w:t>
                    </w:r>
                  </w:p>
                  <w:p w14:paraId="441E6B85" w14:textId="77777777" w:rsidR="0016683C" w:rsidRDefault="00000000">
                    <w:pPr>
                      <w:spacing w:before="42"/>
                      <w:ind w:right="18"/>
                      <w:jc w:val="center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w w:val="95"/>
                        <w:sz w:val="16"/>
                      </w:rPr>
                      <w:t>w/MTH</w:t>
                    </w:r>
                    <w:r>
                      <w:rPr>
                        <w:i/>
                        <w:spacing w:val="-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6"/>
                        <w:w w:val="95"/>
                        <w:sz w:val="16"/>
                      </w:rPr>
                      <w:t>103</w:t>
                    </w:r>
                  </w:p>
                  <w:p w14:paraId="5E0FB0BF" w14:textId="77777777" w:rsidR="0016683C" w:rsidRDefault="00000000">
                    <w:pPr>
                      <w:spacing w:before="27" w:line="273" w:lineRule="auto"/>
                      <w:ind w:left="146" w:right="165" w:hanging="3"/>
                      <w:jc w:val="center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 xml:space="preserve">at 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the </w:t>
                    </w:r>
                    <w:r>
                      <w:rPr>
                        <w:i/>
                        <w:spacing w:val="-3"/>
                        <w:w w:val="95"/>
                        <w:sz w:val="16"/>
                      </w:rPr>
                      <w:t>earliest</w:t>
                    </w:r>
                  </w:p>
                </w:txbxContent>
              </v:textbox>
            </v:shape>
            <v:shape id="_x0000_s2146" type="#_x0000_t202" alt="" style="position:absolute;left:213;top:687;width:690;height:180;mso-wrap-style:square;v-text-anchor:top" filled="f" stroked="f">
              <v:textbox inset="0,0,0,0">
                <w:txbxContent>
                  <w:p w14:paraId="60944549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5"/>
                        <w:sz w:val="18"/>
                      </w:rPr>
                      <w:t>MTH</w:t>
                    </w:r>
                    <w:r>
                      <w:rPr>
                        <w:spacing w:val="-2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103</w:t>
                    </w:r>
                  </w:p>
                </w:txbxContent>
              </v:textbox>
            </v:shape>
            <v:shape id="_x0000_s2147" type="#_x0000_t202" alt="" style="position:absolute;left:5351;top:209;width:741;height:180;mso-wrap-style:square;v-text-anchor:top" filled="f" stroked="f">
              <v:textbox inset="0,0,0,0">
                <w:txbxContent>
                  <w:p w14:paraId="40C88D96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ANTR</w:t>
                    </w:r>
                    <w:r>
                      <w:rPr>
                        <w:spacing w:val="-2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350</w:t>
                    </w:r>
                  </w:p>
                </w:txbxContent>
              </v:textbox>
            </v:shape>
            <v:shape id="_x0000_s2148" type="#_x0000_t202" alt="" style="position:absolute;left:194;top:140;width:2000;height:212;mso-wrap-style:square;v-text-anchor:top" filled="f" stroked="f">
              <v:textbox inset="0,0,0,0">
                <w:txbxContent>
                  <w:p w14:paraId="5552EEEC" w14:textId="77777777" w:rsidR="0016683C" w:rsidRDefault="00000000">
                    <w:pPr>
                      <w:spacing w:line="203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w w:val="90"/>
                        <w:sz w:val="21"/>
                      </w:rPr>
                      <w:t>Physiology</w:t>
                    </w:r>
                    <w:r>
                      <w:rPr>
                        <w:b/>
                        <w:spacing w:val="-3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1"/>
                      </w:rPr>
                      <w:t>&amp;</w:t>
                    </w:r>
                    <w:r>
                      <w:rPr>
                        <w:b/>
                        <w:spacing w:val="-34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1"/>
                      </w:rPr>
                      <w:t>Anatomy</w:t>
                    </w:r>
                  </w:p>
                </w:txbxContent>
              </v:textbox>
            </v:shape>
            <w10:anchorlock/>
          </v:group>
        </w:pict>
      </w:r>
    </w:p>
    <w:p w14:paraId="5B677426" w14:textId="77777777" w:rsidR="0016683C" w:rsidRDefault="0016683C">
      <w:pPr>
        <w:pStyle w:val="BodyText"/>
        <w:spacing w:before="1"/>
        <w:rPr>
          <w:sz w:val="21"/>
        </w:rPr>
      </w:pPr>
    </w:p>
    <w:p w14:paraId="2ADFCA65" w14:textId="77777777" w:rsidR="0016683C" w:rsidRDefault="0000395A">
      <w:pPr>
        <w:pStyle w:val="BodyText"/>
        <w:ind w:left="-86"/>
        <w:rPr>
          <w:sz w:val="20"/>
        </w:rPr>
      </w:pPr>
      <w:r>
        <w:rPr>
          <w:sz w:val="20"/>
        </w:rPr>
      </w:r>
      <w:r>
        <w:rPr>
          <w:sz w:val="20"/>
        </w:rPr>
        <w:pict w14:anchorId="7E96F3F5">
          <v:group id="_x0000_s2083" alt="" style="width:498.75pt;height:55.35pt;mso-position-horizontal-relative:char;mso-position-vertical-relative:line" coordsize="9975,1107">
            <v:rect id="_x0000_s2084" alt="" style="position:absolute;left:10;top:10;width:9955;height:1087" fillcolor="#e2f0d9" stroked="f"/>
            <v:rect id="_x0000_s2085" alt="" style="position:absolute;left:10;top:10;width:9955;height:1087" filled="f" strokecolor="#548235" strokeweight="1pt"/>
            <v:line id="_x0000_s2086" alt="" style="position:absolute" from="1187,801" to="1495,801" strokecolor="#00b050" strokeweight="1pt"/>
            <v:shape id="_x0000_s2087" alt="" style="position:absolute;left:1474;top:740;width:120;height:120" coordorigin="1475,741" coordsize="120,120" path="m1475,741r,120l1595,801,1475,741xe" fillcolor="#00b050" stroked="f">
              <v:path arrowok="t"/>
            </v:shape>
            <v:line id="_x0000_s2088" alt="" style="position:absolute" from="3891,801" to="4199,801" strokecolor="#00b050" strokeweight="1pt"/>
            <v:shape id="_x0000_s2089" alt="" style="position:absolute;left:4179;top:740;width:120;height:120" coordorigin="4179,741" coordsize="120,120" path="m4179,741r,120l4299,801,4179,741xe" fillcolor="#00b050" stroked="f">
              <v:path arrowok="t"/>
            </v:shape>
            <v:line id="_x0000_s2090" alt="" style="position:absolute" from="5243,801" to="5551,801" strokecolor="#00b050" strokeweight="1pt"/>
            <v:shape id="_x0000_s2091" alt="" style="position:absolute;left:5531;top:740;width:120;height:120" coordorigin="5531,741" coordsize="120,120" path="m5531,741r,120l5651,801,5531,741xe" fillcolor="#00b050" stroked="f">
              <v:path arrowok="t"/>
            </v:shape>
            <v:shape id="_x0000_s2092" alt="" style="position:absolute;left:6883;top:740;width:120;height:120" coordorigin="6884,741" coordsize="120,120" path="m6884,741r,120l7004,801,6884,741xe" fillcolor="#00b050" stroked="f">
              <v:path arrowok="t"/>
            </v:shape>
            <v:line id="_x0000_s2093" alt="" style="position:absolute" from="2539,801" to="2885,360" strokecolor="#00b050" strokeweight="1pt"/>
            <v:shape id="_x0000_s2094" alt="" style="position:absolute;left:2825;top:281;width:122;height:132" coordorigin="2826,282" coordsize="122,132" path="m2947,282r-121,57l2920,413r27,-131xe" fillcolor="#00b050" stroked="f">
              <v:path arrowok="t"/>
            </v:shape>
            <v:line id="_x0000_s2095" alt="" style="position:absolute" from="3683,242" to="6905,682" strokecolor="#00b050" strokeweight="1pt"/>
            <v:shape id="_x0000_s2096" alt="" style="position:absolute;left:6876;top:619;width:128;height:119" coordorigin="6877,620" coordsize="128,119" path="m6893,620r-16,119l7004,696,6893,620xe" fillcolor="#00b050" stroked="f">
              <v:path arrowok="t"/>
            </v:shape>
            <v:line id="_x0000_s2097" alt="" style="position:absolute" from="2539,801" to="2847,801" strokecolor="#00b050" strokeweight="1pt"/>
            <v:shape id="_x0000_s2098" alt="" style="position:absolute;left:2826;top:740;width:120;height:120" coordorigin="2827,741" coordsize="120,120" path="m2827,741r,120l2947,801,2827,741xe" fillcolor="#00b050" stroked="f">
              <v:path arrowok="t"/>
            </v:shape>
            <v:shape id="_x0000_s2099" type="#_x0000_t202" alt="" style="position:absolute;left:7146;top:700;width:2619;height:207;mso-wrap-style:square;v-text-anchor:top" filled="f" stroked="f">
              <v:textbox inset="0,0,0,0">
                <w:txbxContent>
                  <w:p w14:paraId="6E478AB3" w14:textId="77777777" w:rsidR="0016683C" w:rsidRDefault="00000000">
                    <w:pPr>
                      <w:spacing w:line="200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BMB</w:t>
                    </w:r>
                    <w:r>
                      <w:rPr>
                        <w:spacing w:val="-3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401</w:t>
                    </w:r>
                    <w:r>
                      <w:rPr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or</w:t>
                    </w:r>
                    <w:r>
                      <w:rPr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(BMB</w:t>
                    </w:r>
                    <w:r>
                      <w:rPr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461</w:t>
                    </w:r>
                    <w:r>
                      <w:rPr>
                        <w:spacing w:val="-39"/>
                        <w:sz w:val="18"/>
                      </w:rPr>
                      <w:t xml:space="preserve"> </w:t>
                    </w:r>
                    <w:r>
                      <w:rPr>
                        <w:rFonts w:ascii="Wingdings" w:hAnsi="Wingdings"/>
                        <w:color w:val="00B050"/>
                        <w:sz w:val="18"/>
                      </w:rPr>
                      <w:t></w:t>
                    </w:r>
                    <w:r>
                      <w:rPr>
                        <w:rFonts w:ascii="Wingdings" w:hAnsi="Wingdings"/>
                        <w:color w:val="00B050"/>
                        <w:spacing w:val="-16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BMB</w:t>
                    </w:r>
                    <w:r>
                      <w:rPr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462)</w:t>
                    </w:r>
                  </w:p>
                </w:txbxContent>
              </v:textbox>
            </v:shape>
            <v:shape id="_x0000_s2100" type="#_x0000_t202" alt="" style="position:absolute;left:6595;top:639;width:328;height:240;mso-wrap-style:square;v-text-anchor:top" filled="f" stroked="f">
              <v:textbox inset="0,0,0,0">
                <w:txbxContent>
                  <w:p w14:paraId="3E265308" w14:textId="77777777" w:rsidR="0016683C" w:rsidRDefault="00000000">
                    <w:pPr>
                      <w:spacing w:line="231" w:lineRule="exact"/>
                      <w:rPr>
                        <w:sz w:val="24"/>
                      </w:rPr>
                    </w:pPr>
                    <w:r>
                      <w:rPr>
                        <w:w w:val="81"/>
                        <w:sz w:val="24"/>
                        <w:u w:val="single" w:color="00B050"/>
                      </w:rPr>
                      <w:t xml:space="preserve"> </w:t>
                    </w:r>
                    <w:r>
                      <w:rPr>
                        <w:sz w:val="24"/>
                        <w:u w:val="single" w:color="00B050"/>
                      </w:rPr>
                      <w:t xml:space="preserve"> + </w:t>
                    </w:r>
                  </w:p>
                </w:txbxContent>
              </v:textbox>
            </v:shape>
            <v:shape id="_x0000_s2101" type="#_x0000_t202" alt="" style="position:absolute;left:5795;top:727;width:673;height:180;mso-wrap-style:square;v-text-anchor:top" filled="f" stroked="f">
              <v:textbox inset="0,0,0,0">
                <w:txbxContent>
                  <w:p w14:paraId="05F77FC4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CEM</w:t>
                    </w:r>
                    <w:r>
                      <w:rPr>
                        <w:spacing w:val="-18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252</w:t>
                    </w:r>
                  </w:p>
                </w:txbxContent>
              </v:textbox>
            </v:shape>
            <v:shape id="_x0000_s2102" type="#_x0000_t202" alt="" style="position:absolute;left:4442;top:727;width:673;height:180;mso-wrap-style:square;v-text-anchor:top" filled="f" stroked="f">
              <v:textbox inset="0,0,0,0">
                <w:txbxContent>
                  <w:p w14:paraId="61004814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CEM</w:t>
                    </w:r>
                    <w:r>
                      <w:rPr>
                        <w:spacing w:val="-18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251</w:t>
                    </w:r>
                  </w:p>
                </w:txbxContent>
              </v:textbox>
            </v:shape>
            <v:shape id="_x0000_s2103" type="#_x0000_t202" alt="" style="position:absolute;left:3090;top:727;width:673;height:180;mso-wrap-style:square;v-text-anchor:top" filled="f" stroked="f">
              <v:textbox inset="0,0,0,0">
                <w:txbxContent>
                  <w:p w14:paraId="6517FB8D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CEM</w:t>
                    </w:r>
                    <w:r>
                      <w:rPr>
                        <w:spacing w:val="-18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142</w:t>
                    </w:r>
                  </w:p>
                </w:txbxContent>
              </v:textbox>
            </v:shape>
            <v:shape id="_x0000_s2104" type="#_x0000_t202" alt="" style="position:absolute;left:1737;top:727;width:673;height:180;mso-wrap-style:square;v-text-anchor:top" filled="f" stroked="f">
              <v:textbox inset="0,0,0,0">
                <w:txbxContent>
                  <w:p w14:paraId="604CFA1D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CEM</w:t>
                    </w:r>
                    <w:r>
                      <w:rPr>
                        <w:spacing w:val="-18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141</w:t>
                    </w:r>
                  </w:p>
                </w:txbxContent>
              </v:textbox>
            </v:shape>
            <v:shape id="_x0000_s2105" type="#_x0000_t202" alt="" style="position:absolute;left:369;top:727;width:690;height:180;mso-wrap-style:square;v-text-anchor:top" filled="f" stroked="f">
              <v:textbox inset="0,0,0,0">
                <w:txbxContent>
                  <w:p w14:paraId="76CE1144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5"/>
                        <w:sz w:val="18"/>
                      </w:rPr>
                      <w:t>MTH</w:t>
                    </w:r>
                    <w:r>
                      <w:rPr>
                        <w:spacing w:val="-2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103</w:t>
                    </w:r>
                  </w:p>
                </w:txbxContent>
              </v:textbox>
            </v:shape>
            <v:shape id="_x0000_s2106" type="#_x0000_t202" alt="" style="position:absolute;left:3090;top:206;width:515;height:180;mso-wrap-style:square;v-text-anchor:top" filled="f" stroked="f">
              <v:textbox inset="0,0,0,0">
                <w:txbxContent>
                  <w:p w14:paraId="7B14B60B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BS</w:t>
                    </w:r>
                    <w:r>
                      <w:rPr>
                        <w:spacing w:val="-2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161</w:t>
                    </w:r>
                  </w:p>
                </w:txbxContent>
              </v:textbox>
            </v:shape>
            <v:shape id="_x0000_s2107" type="#_x0000_t202" alt="" style="position:absolute;left:268;top:147;width:1164;height:212;mso-wrap-style:square;v-text-anchor:top" filled="f" stroked="f">
              <v:textbox inset="0,0,0,0">
                <w:txbxContent>
                  <w:p w14:paraId="5557F6EE" w14:textId="77777777" w:rsidR="0016683C" w:rsidRDefault="00000000">
                    <w:pPr>
                      <w:spacing w:line="203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w w:val="85"/>
                        <w:sz w:val="21"/>
                      </w:rPr>
                      <w:t>Biochemistry</w:t>
                    </w:r>
                  </w:p>
                </w:txbxContent>
              </v:textbox>
            </v:shape>
            <w10:anchorlock/>
          </v:group>
        </w:pict>
      </w:r>
    </w:p>
    <w:p w14:paraId="66645071" w14:textId="6178F265" w:rsidR="0016683C" w:rsidRDefault="0016683C">
      <w:pPr>
        <w:pStyle w:val="BodyText"/>
        <w:spacing w:before="2"/>
        <w:rPr>
          <w:sz w:val="21"/>
        </w:rPr>
      </w:pPr>
    </w:p>
    <w:p w14:paraId="316EF164" w14:textId="1F0C32BF" w:rsidR="0016683C" w:rsidRDefault="0000395A">
      <w:pPr>
        <w:pStyle w:val="BodyText"/>
        <w:ind w:left="-86"/>
        <w:rPr>
          <w:sz w:val="20"/>
        </w:rPr>
      </w:pPr>
      <w:r>
        <w:rPr>
          <w:sz w:val="20"/>
        </w:rPr>
      </w:r>
      <w:r>
        <w:rPr>
          <w:sz w:val="20"/>
        </w:rPr>
        <w:pict w14:anchorId="1CA357D0">
          <v:group id="_x0000_s2066" alt="" style="width:498.75pt;height:47.65pt;mso-position-horizontal-relative:char;mso-position-vertical-relative:line" coordsize="9975,953">
            <v:rect id="_x0000_s2067" alt="" style="position:absolute;left:10;top:10;width:9955;height:933" fillcolor="#e2f0d9" stroked="f"/>
            <v:rect id="_x0000_s2068" alt="" style="position:absolute;left:10;top:10;width:9955;height:933" filled="f" strokecolor="#548235" strokeweight="1pt"/>
            <v:line id="_x0000_s2069" alt="" style="position:absolute" from="1066,705" to="1346,705" strokecolor="#00b050" strokeweight="1pt"/>
            <v:shape id="_x0000_s2070" alt="" style="position:absolute;left:1325;top:645;width:120;height:120" coordorigin="1326,645" coordsize="120,120" path="m1326,645r,120l1446,705,1326,645xe" fillcolor="#00b050" stroked="f">
              <v:path arrowok="t"/>
            </v:shape>
            <v:line id="_x0000_s2071" alt="" style="position:absolute" from="3686,705" to="3968,705" strokecolor="#00b050" strokeweight="1pt"/>
            <v:shape id="_x0000_s2072" alt="" style="position:absolute;left:3948;top:645;width:120;height:120" coordorigin="3948,645" coordsize="120,120" path="m3948,645r,120l4068,705,3948,645xe" fillcolor="#00b050" stroked="f">
              <v:path arrowok="t"/>
            </v:shape>
            <v:line id="_x0000_s2073" alt="" style="position:absolute" from="2408,705" to="2717,394" strokecolor="#00b050" strokeweight="1pt"/>
            <v:shape id="_x0000_s2074" alt="" style="position:absolute;left:2660;top:323;width:128;height:128" coordorigin="2660,323" coordsize="128,128" path="m2787,323r-127,43l2745,451r42,-128xe" fillcolor="#00b050" stroked="f">
              <v:path arrowok="t"/>
            </v:shape>
            <v:line id="_x0000_s2075" alt="" style="position:absolute" from="2408,705" to="2687,705" strokecolor="#00b050" strokeweight="1pt"/>
            <v:shape id="_x0000_s2076" alt="" style="position:absolute;left:2667;top:645;width:120;height:120" coordorigin="2667,645" coordsize="120,120" path="m2667,645r,120l2787,705,2667,645xe" fillcolor="#00b050" stroked="f">
              <v:path arrowok="t"/>
            </v:shape>
            <v:shape id="_x0000_s2077" type="#_x0000_t202" alt="" style="position:absolute;left:4211;top:630;width:630;height:180;mso-wrap-style:square;v-text-anchor:top" filled="f" stroked="f">
              <v:textbox inset="0,0,0,0">
                <w:txbxContent>
                  <w:p w14:paraId="2BE496CF" w14:textId="3E1B48B5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PHY</w:t>
                    </w:r>
                    <w:r>
                      <w:rPr>
                        <w:spacing w:val="-28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2</w:t>
                    </w:r>
                    <w:r w:rsidR="00E02446">
                      <w:rPr>
                        <w:w w:val="90"/>
                        <w:sz w:val="18"/>
                      </w:rPr>
                      <w:t>22</w:t>
                    </w:r>
                  </w:p>
                </w:txbxContent>
              </v:textbox>
            </v:shape>
            <v:shape id="_x0000_s2078" type="#_x0000_t202" alt="" style="position:absolute;left:2930;top:630;width:629;height:180;mso-wrap-style:square;v-text-anchor:top" filled="f" stroked="f">
              <v:textbox inset="0,0,0,0">
                <w:txbxContent>
                  <w:p w14:paraId="200DFD48" w14:textId="4D511860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PHY</w:t>
                    </w:r>
                    <w:r>
                      <w:rPr>
                        <w:spacing w:val="-2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2</w:t>
                    </w:r>
                    <w:r w:rsidR="00E02446">
                      <w:rPr>
                        <w:w w:val="90"/>
                        <w:sz w:val="18"/>
                      </w:rPr>
                      <w:t>21</w:t>
                    </w:r>
                  </w:p>
                </w:txbxContent>
              </v:textbox>
            </v:shape>
            <v:shape id="_x0000_s2079" type="#_x0000_t202" alt="" style="position:absolute;left:1590;top:630;width:690;height:180;mso-wrap-style:square;v-text-anchor:top" filled="f" stroked="f">
              <v:textbox inset="0,0,0,0">
                <w:txbxContent>
                  <w:p w14:paraId="33A68801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5"/>
                        <w:sz w:val="18"/>
                      </w:rPr>
                      <w:t>MTH</w:t>
                    </w:r>
                    <w:r>
                      <w:rPr>
                        <w:spacing w:val="-2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124</w:t>
                    </w:r>
                  </w:p>
                </w:txbxContent>
              </v:textbox>
            </v:shape>
            <v:shape id="_x0000_s2080" type="#_x0000_t202" alt="" style="position:absolute;left:249;top:630;width:690;height:180;mso-wrap-style:square;v-text-anchor:top" filled="f" stroked="f">
              <v:textbox inset="0,0,0,0">
                <w:txbxContent>
                  <w:p w14:paraId="52DFBC9E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5"/>
                        <w:sz w:val="18"/>
                      </w:rPr>
                      <w:t>MTH</w:t>
                    </w:r>
                    <w:r>
                      <w:rPr>
                        <w:spacing w:val="-2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103</w:t>
                    </w:r>
                  </w:p>
                </w:txbxContent>
              </v:textbox>
            </v:shape>
            <v:shape id="_x0000_s2081" type="#_x0000_t202" alt="" style="position:absolute;left:2930;top:249;width:594;height:180;mso-wrap-style:square;v-text-anchor:top" filled="f" stroked="f">
              <v:textbox inset="0,0,0,0">
                <w:txbxContent>
                  <w:p w14:paraId="66AD9EE6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STT</w:t>
                    </w:r>
                    <w:r>
                      <w:rPr>
                        <w:spacing w:val="-3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231</w:t>
                    </w:r>
                  </w:p>
                </w:txbxContent>
              </v:textbox>
            </v:shape>
            <v:shape id="_x0000_s2082" type="#_x0000_t202" alt="" style="position:absolute;left:225;top:139;width:1677;height:212;mso-wrap-style:square;v-text-anchor:top" filled="f" stroked="f">
              <v:textbox inset="0,0,0,0">
                <w:txbxContent>
                  <w:p w14:paraId="335A008C" w14:textId="77777777" w:rsidR="0016683C" w:rsidRDefault="00000000">
                    <w:pPr>
                      <w:spacing w:line="203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w w:val="85"/>
                        <w:sz w:val="21"/>
                      </w:rPr>
                      <w:t>Physics &amp;</w:t>
                    </w:r>
                    <w:r>
                      <w:rPr>
                        <w:b/>
                        <w:spacing w:val="-40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1"/>
                      </w:rPr>
                      <w:t>Statistics</w:t>
                    </w:r>
                  </w:p>
                </w:txbxContent>
              </v:textbox>
            </v:shape>
            <w10:anchorlock/>
          </v:group>
        </w:pict>
      </w:r>
    </w:p>
    <w:p w14:paraId="082F6A37" w14:textId="77777777" w:rsidR="0016683C" w:rsidRDefault="0016683C">
      <w:pPr>
        <w:pStyle w:val="BodyText"/>
        <w:spacing w:before="11"/>
        <w:rPr>
          <w:sz w:val="21"/>
        </w:rPr>
      </w:pPr>
    </w:p>
    <w:p w14:paraId="1E0A6E24" w14:textId="77777777" w:rsidR="0016683C" w:rsidRDefault="0000395A">
      <w:pPr>
        <w:pStyle w:val="BodyText"/>
        <w:ind w:left="-86"/>
        <w:rPr>
          <w:sz w:val="20"/>
        </w:rPr>
      </w:pPr>
      <w:r>
        <w:rPr>
          <w:sz w:val="20"/>
        </w:rPr>
      </w:r>
      <w:r>
        <w:rPr>
          <w:sz w:val="20"/>
        </w:rPr>
        <w:pict w14:anchorId="18AB378F">
          <v:group id="_x0000_s2050" alt="" style="width:498.75pt;height:40.45pt;mso-position-horizontal-relative:char;mso-position-vertical-relative:line" coordsize="9975,809">
            <v:rect id="_x0000_s2051" alt="" style="position:absolute;left:10;top:10;width:9955;height:789" fillcolor="#e2f0d9" stroked="f"/>
            <v:rect id="_x0000_s2052" alt="" style="position:absolute;left:10;top:10;width:9955;height:789" filled="f" strokecolor="#548235" strokeweight="1pt"/>
            <v:line id="_x0000_s2053" alt="" style="position:absolute" from="1074,560" to="1309,560" strokecolor="#00b050" strokeweight="1pt"/>
            <v:shape id="_x0000_s2054" alt="" style="position:absolute;left:1289;top:500;width:120;height:120" coordorigin="1289,500" coordsize="120,120" path="m1289,500r,120l1409,560,1289,500xe" fillcolor="#00b050" stroked="f">
              <v:path arrowok="t"/>
            </v:shape>
            <v:line id="_x0000_s2055" alt="" style="position:absolute" from="2606,560" to="2847,560" strokecolor="#00b050" strokeweight="1pt"/>
            <v:shape id="_x0000_s2056" alt="" style="position:absolute;left:2826;top:500;width:120;height:120" coordorigin="2827,500" coordsize="120,120" path="m2827,500r,120l2947,560,2827,500xe" fillcolor="#00b050" stroked="f">
              <v:path arrowok="t"/>
            </v:shape>
            <v:line id="_x0000_s2057" alt="" style="position:absolute" from="6871,560" to="7019,560" strokecolor="#00b050" strokeweight="1pt"/>
            <v:shape id="_x0000_s2058" alt="" style="position:absolute;left:6999;top:500;width:120;height:120" coordorigin="6999,500" coordsize="120,120" path="m6999,500r,120l7119,560,6999,500xe" fillcolor="#00b050" stroked="f">
              <v:path arrowok="t"/>
            </v:shape>
            <v:line id="_x0000_s2059" alt="" style="position:absolute" from="8758,560" to="8906,560" strokecolor="#00b050" strokeweight="1pt"/>
            <v:shape id="_x0000_s2060" alt="" style="position:absolute;left:8885;top:500;width:120;height:120" coordorigin="8886,500" coordsize="120,120" path="m8886,500r,120l9006,560,8886,500xe" fillcolor="#00b050" stroked="f">
              <v:path arrowok="t"/>
            </v:shape>
            <v:shape id="_x0000_s2061" type="#_x0000_t202" alt="" style="position:absolute;left:9148;top:485;width:542;height:180;mso-wrap-style:square;v-text-anchor:top" filled="f" stroked="f">
              <v:textbox inset="0,0,0,0">
                <w:txbxContent>
                  <w:p w14:paraId="402921F9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5"/>
                        <w:sz w:val="18"/>
                      </w:rPr>
                      <w:t>ISS</w:t>
                    </w:r>
                    <w:r>
                      <w:rPr>
                        <w:spacing w:val="-2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3**</w:t>
                    </w:r>
                  </w:p>
                </w:txbxContent>
              </v:textbox>
            </v:shape>
            <v:shape id="_x0000_s2062" type="#_x0000_t202" alt="" style="position:absolute;left:7262;top:485;width:1356;height:180;mso-wrap-style:square;v-text-anchor:top" filled="f" stroked="f">
              <v:textbox inset="0,0,0,0">
                <w:txbxContent>
                  <w:p w14:paraId="4D8585A4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Sophomore status</w:t>
                    </w:r>
                  </w:p>
                </w:txbxContent>
              </v:textbox>
            </v:shape>
            <v:shape id="_x0000_s2063" type="#_x0000_t202" alt="" style="position:absolute;left:6198;top:485;width:542;height:180;mso-wrap-style:square;v-text-anchor:top" filled="f" stroked="f">
              <v:textbox inset="0,0,0,0">
                <w:txbxContent>
                  <w:p w14:paraId="311AE9DB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5"/>
                        <w:sz w:val="18"/>
                      </w:rPr>
                      <w:t>ISS</w:t>
                    </w:r>
                    <w:r>
                      <w:rPr>
                        <w:spacing w:val="-2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2**</w:t>
                    </w:r>
                  </w:p>
                </w:txbxContent>
              </v:textbox>
            </v:shape>
            <v:shape id="_x0000_s2064" type="#_x0000_t202" alt="" style="position:absolute;left:3090;top:485;width:685;height:180;mso-wrap-style:square;v-text-anchor:top" filled="f" stroked="f">
              <v:textbox inset="0,0,0,0">
                <w:txbxContent>
                  <w:p w14:paraId="03A2FD18" w14:textId="77777777" w:rsidR="0016683C" w:rsidRDefault="00000000">
                    <w:pPr>
                      <w:spacing w:line="173" w:lineRule="exact"/>
                      <w:rPr>
                        <w:sz w:val="18"/>
                      </w:rPr>
                    </w:pPr>
                    <w:r>
                      <w:rPr>
                        <w:w w:val="95"/>
                        <w:sz w:val="18"/>
                      </w:rPr>
                      <w:t>IAH</w:t>
                    </w:r>
                    <w:r>
                      <w:rPr>
                        <w:spacing w:val="-3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≥211</w:t>
                    </w:r>
                  </w:p>
                </w:txbxContent>
              </v:textbox>
            </v:shape>
            <v:shape id="_x0000_s2065" type="#_x0000_t202" alt="" style="position:absolute;left:225;top:133;width:2253;height:533;mso-wrap-style:square;v-text-anchor:top" filled="f" stroked="f">
              <v:textbox inset="0,0,0,0">
                <w:txbxContent>
                  <w:p w14:paraId="4F6E00CD" w14:textId="77777777" w:rsidR="0016683C" w:rsidRDefault="00000000">
                    <w:pPr>
                      <w:spacing w:line="203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IAH and ISS</w:t>
                    </w:r>
                  </w:p>
                  <w:p w14:paraId="4A218593" w14:textId="77777777" w:rsidR="0016683C" w:rsidRDefault="00000000">
                    <w:pPr>
                      <w:tabs>
                        <w:tab w:val="left" w:pos="1327"/>
                      </w:tabs>
                      <w:spacing w:before="115"/>
                      <w:ind w:left="2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WRA</w:t>
                    </w:r>
                    <w:r>
                      <w:rPr>
                        <w:spacing w:val="-3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101</w:t>
                    </w:r>
                    <w:r>
                      <w:rPr>
                        <w:sz w:val="18"/>
                      </w:rPr>
                      <w:tab/>
                    </w:r>
                    <w:r>
                      <w:rPr>
                        <w:w w:val="90"/>
                        <w:sz w:val="18"/>
                      </w:rPr>
                      <w:t>IAH</w:t>
                    </w:r>
                    <w:r>
                      <w:rPr>
                        <w:spacing w:val="-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201-210</w:t>
                    </w:r>
                  </w:p>
                </w:txbxContent>
              </v:textbox>
            </v:shape>
            <w10:anchorlock/>
          </v:group>
        </w:pict>
      </w:r>
    </w:p>
    <w:p w14:paraId="11300A5C" w14:textId="77777777" w:rsidR="0016683C" w:rsidRDefault="0016683C">
      <w:pPr>
        <w:pStyle w:val="BodyText"/>
        <w:spacing w:before="4"/>
        <w:rPr>
          <w:sz w:val="15"/>
        </w:rPr>
      </w:pPr>
    </w:p>
    <w:p w14:paraId="51D9A67D" w14:textId="53383C16" w:rsidR="0016683C" w:rsidRPr="00A8758E" w:rsidRDefault="00000000" w:rsidP="00A8758E">
      <w:pPr>
        <w:spacing w:before="92"/>
        <w:ind w:left="639" w:right="787"/>
        <w:jc w:val="center"/>
        <w:rPr>
          <w:b/>
          <w:sz w:val="24"/>
        </w:rPr>
      </w:pPr>
      <w:r>
        <w:rPr>
          <w:b/>
          <w:sz w:val="24"/>
        </w:rPr>
        <w:t>Additional Resources</w:t>
      </w:r>
    </w:p>
    <w:p w14:paraId="25D4E918" w14:textId="3D79DFBD" w:rsidR="0016683C" w:rsidRDefault="00000000">
      <w:pPr>
        <w:pStyle w:val="BodyText"/>
        <w:spacing w:line="249" w:lineRule="auto"/>
        <w:ind w:left="3351" w:right="3498" w:hanging="1"/>
        <w:jc w:val="center"/>
      </w:pPr>
      <w:r>
        <w:t>Lori Seischab, Ph.D</w:t>
      </w:r>
      <w:r w:rsidR="004B54E1">
        <w:t>.</w:t>
      </w:r>
      <w:r>
        <w:t xml:space="preserve"> Physiology Academic Advisor</w:t>
      </w:r>
    </w:p>
    <w:p w14:paraId="73FF15D5" w14:textId="5392B18E" w:rsidR="0016683C" w:rsidRDefault="0016683C">
      <w:pPr>
        <w:pStyle w:val="BodyText"/>
        <w:spacing w:before="2"/>
        <w:ind w:left="639" w:right="786"/>
        <w:jc w:val="center"/>
      </w:pPr>
      <w:r>
        <w:t xml:space="preserve">Email: </w:t>
      </w:r>
      <w:hyperlink r:id="rId7" w:history="1">
        <w:r w:rsidRPr="00BA5918">
          <w:rPr>
            <w:rStyle w:val="Hyperlink"/>
          </w:rPr>
          <w:t>seischab@msu.edu</w:t>
        </w:r>
      </w:hyperlink>
      <w:r>
        <w:t xml:space="preserve"> Phone: 517-884-5200</w:t>
      </w:r>
    </w:p>
    <w:p w14:paraId="1BF57D99" w14:textId="77777777" w:rsidR="0016683C" w:rsidRDefault="0016683C">
      <w:pPr>
        <w:pStyle w:val="BodyText"/>
        <w:spacing w:before="1"/>
        <w:rPr>
          <w:sz w:val="26"/>
        </w:rPr>
      </w:pPr>
    </w:p>
    <w:p w14:paraId="70CD3652" w14:textId="653FB80D" w:rsidR="004B54E1" w:rsidRDefault="004B54E1" w:rsidP="004B54E1">
      <w:pPr>
        <w:pStyle w:val="BodyText"/>
        <w:spacing w:line="249" w:lineRule="auto"/>
        <w:ind w:left="3351" w:right="3498" w:hanging="1"/>
        <w:jc w:val="center"/>
      </w:pPr>
      <w:r>
        <w:t>Department of Physiology Academic Advising Team</w:t>
      </w:r>
    </w:p>
    <w:p w14:paraId="4A8723EC" w14:textId="0742992F" w:rsidR="004B54E1" w:rsidRDefault="004B54E1" w:rsidP="004B54E1">
      <w:pPr>
        <w:pStyle w:val="BodyText"/>
        <w:spacing w:before="2"/>
        <w:ind w:left="639" w:right="786"/>
        <w:jc w:val="center"/>
      </w:pPr>
      <w:r>
        <w:t xml:space="preserve">Email: </w:t>
      </w:r>
      <w:hyperlink r:id="rId8" w:history="1">
        <w:r w:rsidRPr="00BA5918">
          <w:rPr>
            <w:rStyle w:val="Hyperlink"/>
          </w:rPr>
          <w:t>neupslugrad@msu.edu</w:t>
        </w:r>
      </w:hyperlink>
      <w:r>
        <w:t xml:space="preserve"> Phone: 517-884-5200</w:t>
      </w:r>
    </w:p>
    <w:p w14:paraId="33C26A18" w14:textId="77777777" w:rsidR="004B54E1" w:rsidRDefault="004B54E1" w:rsidP="004B54E1">
      <w:pPr>
        <w:pStyle w:val="BodyText"/>
        <w:spacing w:before="2"/>
        <w:ind w:left="639" w:right="786"/>
        <w:jc w:val="center"/>
      </w:pPr>
    </w:p>
    <w:p w14:paraId="3795149A" w14:textId="524E9F09" w:rsidR="0016683C" w:rsidRDefault="00000000" w:rsidP="004B54E1">
      <w:pPr>
        <w:pStyle w:val="BodyText"/>
        <w:spacing w:before="2" w:line="501" w:lineRule="auto"/>
        <w:ind w:left="1749" w:right="1880"/>
      </w:pPr>
      <w:r>
        <w:t xml:space="preserve"> Schedule Advising Appointment:</w:t>
      </w:r>
      <w:r w:rsidR="004B54E1">
        <w:t xml:space="preserve"> </w:t>
      </w:r>
      <w:hyperlink r:id="rId9" w:history="1">
        <w:r w:rsidR="004B54E1" w:rsidRPr="00EF04B6">
          <w:rPr>
            <w:rStyle w:val="Hyperlink"/>
          </w:rPr>
          <w:t>https://student.msu.edu</w:t>
        </w:r>
      </w:hyperlink>
    </w:p>
    <w:sectPr w:rsidR="0016683C">
      <w:pgSz w:w="12240" w:h="15840"/>
      <w:pgMar w:top="940" w:right="1040" w:bottom="860" w:left="1200" w:header="0" w:footer="6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A757F" w14:textId="77777777" w:rsidR="0000395A" w:rsidRDefault="0000395A">
      <w:r>
        <w:separator/>
      </w:r>
    </w:p>
  </w:endnote>
  <w:endnote w:type="continuationSeparator" w:id="0">
    <w:p w14:paraId="7D56D911" w14:textId="77777777" w:rsidR="0000395A" w:rsidRDefault="0000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CEF0" w14:textId="14E42EEF" w:rsidR="0016683C" w:rsidRDefault="0000395A">
    <w:pPr>
      <w:pStyle w:val="BodyText"/>
      <w:spacing w:line="14" w:lineRule="auto"/>
      <w:rPr>
        <w:sz w:val="20"/>
      </w:rPr>
    </w:pPr>
    <w:r>
      <w:pict w14:anchorId="72C4F388"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alt="" style="position:absolute;margin-left:355.2pt;margin-top:758.35pt;width:200.05pt;height:17.95pt;z-index:-2521036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A6654B2" w14:textId="2661301D" w:rsidR="0016683C" w:rsidRDefault="00000000">
                <w:pPr>
                  <w:spacing w:before="14"/>
                  <w:ind w:left="20"/>
                  <w:rPr>
                    <w:sz w:val="14"/>
                  </w:rPr>
                </w:pPr>
                <w:r>
                  <w:rPr>
                    <w:color w:val="818181"/>
                    <w:sz w:val="18"/>
                  </w:rPr>
                  <w:t>MSU D</w:t>
                </w:r>
                <w:r>
                  <w:rPr>
                    <w:color w:val="818181"/>
                    <w:sz w:val="14"/>
                  </w:rPr>
                  <w:t xml:space="preserve">EPARTMENT OF </w:t>
                </w:r>
                <w:r>
                  <w:rPr>
                    <w:color w:val="818181"/>
                    <w:sz w:val="18"/>
                  </w:rPr>
                  <w:t>P</w:t>
                </w:r>
                <w:r>
                  <w:rPr>
                    <w:color w:val="818181"/>
                    <w:sz w:val="14"/>
                  </w:rPr>
                  <w:t>HYSIOLOGY</w:t>
                </w:r>
                <w:r w:rsidR="00BA5918">
                  <w:rPr>
                    <w:color w:val="818181"/>
                    <w:sz w:val="14"/>
                  </w:rPr>
                  <w:t xml:space="preserve"> UPDATED 09/2025</w:t>
                </w:r>
              </w:p>
            </w:txbxContent>
          </v:textbox>
          <w10:wrap anchorx="page" anchory="page"/>
        </v:shape>
      </w:pict>
    </w:r>
    <w:r>
      <w:pict w14:anchorId="329BDF83">
        <v:group id="_x0000_s1026" alt="" style="position:absolute;margin-left:51.6pt;margin-top:744.25pt;width:508.8pt;height:5.9pt;z-index:-252104704;mso-position-horizontal-relative:page;mso-position-vertical-relative:page" coordorigin="1032,14885" coordsize="10176,118">
          <v:line id="_x0000_s1027" alt="" style="position:absolute" from="6207,14885" to="6207,15002" strokecolor="#538135" strokeweight="5.7pt"/>
          <v:line id="_x0000_s1028" alt="" style="position:absolute" from="1090,14885" to="1090,15002" strokecolor="#538135" strokeweight="5.76pt"/>
          <v:line id="_x0000_s1029" alt="" style="position:absolute" from="1147,14944" to="6151,14944" strokecolor="#538135" strokeweight="2.07469mm"/>
          <v:line id="_x0000_s1030" alt="" style="position:absolute" from="6322,14885" to="6322,15002" strokecolor="#538135" strokeweight="5.76pt"/>
          <v:line id="_x0000_s1031" alt="" style="position:absolute" from="11150,14885" to="11150,15002" strokecolor="#538135" strokeweight="5.76pt"/>
          <v:line id="_x0000_s1032" alt="" style="position:absolute" from="6379,14944" to="11093,14944" strokecolor="#538135" strokeweight="2.07469mm"/>
          <w10:wrap anchorx="page" anchory="page"/>
        </v:group>
      </w:pict>
    </w:r>
    <w:r>
      <w:pict w14:anchorId="7E1A8052">
        <v:shape id="_x0000_s1025" type="#_x0000_t202" alt="" style="position:absolute;margin-left:56.35pt;margin-top:758.7pt;width:154.75pt;height:13.05pt;z-index:-2521026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7CD3345" w14:textId="77777777" w:rsidR="0016683C" w:rsidRDefault="0016683C">
                <w:pPr>
                  <w:spacing w:line="232" w:lineRule="exact"/>
                  <w:ind w:left="20"/>
                </w:pPr>
                <w:hyperlink r:id="rId1">
                  <w:r>
                    <w:rPr>
                      <w:color w:val="818181"/>
                      <w:spacing w:val="-4"/>
                    </w:rPr>
                    <w:t>http://physiology.natsci.msu.edu/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8E04" w14:textId="77777777" w:rsidR="0000395A" w:rsidRDefault="0000395A">
      <w:r>
        <w:separator/>
      </w:r>
    </w:p>
  </w:footnote>
  <w:footnote w:type="continuationSeparator" w:id="0">
    <w:p w14:paraId="038EFCD7" w14:textId="77777777" w:rsidR="0000395A" w:rsidRDefault="00003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720"/>
  <w:drawingGridHorizontalSpacing w:val="110"/>
  <w:displayHorizontalDrawingGridEvery w:val="2"/>
  <w:characterSpacingControl w:val="doNotCompress"/>
  <w:hdrShapeDefaults>
    <o:shapedefaults v:ext="edit" spidmax="214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683C"/>
    <w:rsid w:val="0000395A"/>
    <w:rsid w:val="00144330"/>
    <w:rsid w:val="0016683C"/>
    <w:rsid w:val="00346051"/>
    <w:rsid w:val="004B54E1"/>
    <w:rsid w:val="00584B3A"/>
    <w:rsid w:val="005D62FE"/>
    <w:rsid w:val="00674294"/>
    <w:rsid w:val="006B0F22"/>
    <w:rsid w:val="00715FA8"/>
    <w:rsid w:val="0076353F"/>
    <w:rsid w:val="00A53346"/>
    <w:rsid w:val="00A705F6"/>
    <w:rsid w:val="00A8758E"/>
    <w:rsid w:val="00BA5918"/>
    <w:rsid w:val="00C76B0A"/>
    <w:rsid w:val="00DC5C88"/>
    <w:rsid w:val="00E0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9"/>
    <o:shapelayout v:ext="edit">
      <o:idmap v:ext="edit" data="2"/>
    </o:shapelayout>
  </w:shapeDefaults>
  <w:decimalSymbol w:val="."/>
  <w:listSeparator w:val=","/>
  <w14:docId w14:val="27819911"/>
  <w15:docId w15:val="{FB61F762-FBFE-2F47-9D6B-1440FE73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spacing w:before="67"/>
      <w:ind w:left="63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character" w:styleId="Hyperlink">
    <w:name w:val="Hyperlink"/>
    <w:basedOn w:val="DefaultParagraphFont"/>
    <w:uiPriority w:val="99"/>
    <w:unhideWhenUsed/>
    <w:rsid w:val="004B54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4E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5C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5C88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C5C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5C88"/>
    <w:rPr>
      <w:rFonts w:ascii="Arial" w:eastAsia="Arial" w:hAnsi="Arial" w:cs="Arial"/>
      <w:lang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875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upslugrad@msu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ischab@msu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tudent.msu.ed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physiology.natsci.msu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385</Words>
  <Characters>1975</Characters>
  <Application>Microsoft Office Word</Application>
  <DocSecurity>0</DocSecurity>
  <Lines>151</Lines>
  <Paragraphs>90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http://physiology.natsci.msu.edu/</dc:creator>
  <cp:lastModifiedBy>La, Becky</cp:lastModifiedBy>
  <cp:revision>8</cp:revision>
  <dcterms:created xsi:type="dcterms:W3CDTF">2025-06-06T18:29:00Z</dcterms:created>
  <dcterms:modified xsi:type="dcterms:W3CDTF">2026-01-29T14:25:00Z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2020-09-10T00:00:00Z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2025-06-06T00:00:00Z</vt:filetime>
  </property>
</Properties>
</file>